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AAB" w:rsidRDefault="00150AAB">
      <w:pPr>
        <w:pStyle w:val="Textkrper"/>
        <w:rPr>
          <w:rFonts w:ascii="Times New Roman"/>
          <w:sz w:val="20"/>
        </w:rPr>
      </w:pPr>
    </w:p>
    <w:p w:rsidR="00150AAB" w:rsidRDefault="00737EF4">
      <w:pPr>
        <w:pStyle w:val="Titel"/>
      </w:pPr>
      <w:r>
        <w:rPr>
          <w:spacing w:val="-12"/>
        </w:rPr>
        <w:t>Supplier</w:t>
      </w:r>
      <w:r>
        <w:rPr>
          <w:spacing w:val="-10"/>
        </w:rPr>
        <w:t xml:space="preserve"> </w:t>
      </w:r>
      <w:r>
        <w:rPr>
          <w:spacing w:val="-12"/>
        </w:rPr>
        <w:t>Code</w:t>
      </w:r>
      <w:r>
        <w:rPr>
          <w:spacing w:val="-11"/>
        </w:rPr>
        <w:t xml:space="preserve"> </w:t>
      </w:r>
      <w:r>
        <w:rPr>
          <w:spacing w:val="-12"/>
        </w:rPr>
        <w:t>of</w:t>
      </w:r>
      <w:r>
        <w:rPr>
          <w:spacing w:val="-9"/>
        </w:rPr>
        <w:t xml:space="preserve"> </w:t>
      </w:r>
      <w:r>
        <w:rPr>
          <w:spacing w:val="-12"/>
        </w:rPr>
        <w:t>Conduct</w:t>
      </w:r>
      <w:r>
        <w:rPr>
          <w:spacing w:val="-11"/>
        </w:rPr>
        <w:t xml:space="preserve"> </w:t>
      </w:r>
      <w:r>
        <w:rPr>
          <w:spacing w:val="-12"/>
        </w:rPr>
        <w:t>(</w:t>
      </w:r>
      <w:proofErr w:type="spellStart"/>
      <w:r>
        <w:rPr>
          <w:spacing w:val="-12"/>
        </w:rPr>
        <w:t>SCoC</w:t>
      </w:r>
      <w:proofErr w:type="spellEnd"/>
      <w:r>
        <w:rPr>
          <w:spacing w:val="-12"/>
        </w:rPr>
        <w:t>)</w:t>
      </w:r>
    </w:p>
    <w:p w:rsidR="00150AAB" w:rsidRDefault="00737EF4">
      <w:pPr>
        <w:spacing w:before="120"/>
        <w:ind w:left="132"/>
        <w:rPr>
          <w:sz w:val="24"/>
        </w:rPr>
      </w:pPr>
      <w:r>
        <w:rPr>
          <w:spacing w:val="14"/>
          <w:sz w:val="24"/>
        </w:rPr>
        <w:t>Konzern-</w:t>
      </w:r>
      <w:r>
        <w:rPr>
          <w:spacing w:val="12"/>
          <w:sz w:val="24"/>
        </w:rPr>
        <w:t>Leitlinie</w:t>
      </w:r>
    </w:p>
    <w:p w:rsidR="00150AAB" w:rsidRDefault="00150AAB">
      <w:pPr>
        <w:pStyle w:val="Textkrper"/>
        <w:spacing w:before="4"/>
        <w:rPr>
          <w:sz w:val="33"/>
        </w:rPr>
      </w:pPr>
    </w:p>
    <w:p w:rsidR="00150AAB" w:rsidRDefault="00737EF4">
      <w:pPr>
        <w:pStyle w:val="Textkrper"/>
        <w:ind w:left="132"/>
      </w:pPr>
      <w:r>
        <w:t>Zentralbereich</w:t>
      </w:r>
      <w:r>
        <w:rPr>
          <w:spacing w:val="-12"/>
        </w:rPr>
        <w:t xml:space="preserve"> </w:t>
      </w:r>
      <w:r>
        <w:rPr>
          <w:spacing w:val="-2"/>
        </w:rPr>
        <w:t>Einkauf</w:t>
      </w:r>
    </w:p>
    <w:p w:rsidR="00150AAB" w:rsidRDefault="00737EF4">
      <w:pPr>
        <w:pStyle w:val="Textkrper"/>
        <w:spacing w:before="21"/>
        <w:ind w:left="132"/>
      </w:pPr>
      <w:r>
        <w:t>Version:</w:t>
      </w:r>
      <w:r>
        <w:rPr>
          <w:spacing w:val="-2"/>
        </w:rPr>
        <w:t xml:space="preserve"> </w:t>
      </w:r>
      <w:r>
        <w:t>1.0</w:t>
      </w:r>
      <w:r>
        <w:rPr>
          <w:spacing w:val="-3"/>
        </w:rPr>
        <w:t xml:space="preserve"> </w:t>
      </w:r>
      <w:r>
        <w:t>|</w:t>
      </w:r>
      <w:r>
        <w:rPr>
          <w:spacing w:val="-4"/>
        </w:rPr>
        <w:t xml:space="preserve"> </w:t>
      </w:r>
      <w:r>
        <w:t>Stand:</w:t>
      </w:r>
      <w:r>
        <w:rPr>
          <w:spacing w:val="-3"/>
        </w:rPr>
        <w:t xml:space="preserve"> </w:t>
      </w:r>
      <w:r>
        <w:rPr>
          <w:spacing w:val="-2"/>
        </w:rPr>
        <w:t>06.04.2022</w:t>
      </w:r>
    </w:p>
    <w:p w:rsidR="00150AAB" w:rsidRDefault="00150AAB">
      <w:pPr>
        <w:pStyle w:val="Textkrper"/>
        <w:rPr>
          <w:sz w:val="24"/>
        </w:rPr>
      </w:pPr>
    </w:p>
    <w:p w:rsidR="00150AAB" w:rsidRDefault="00150AAB">
      <w:pPr>
        <w:pStyle w:val="Textkrper"/>
        <w:rPr>
          <w:sz w:val="24"/>
        </w:rPr>
      </w:pPr>
    </w:p>
    <w:p w:rsidR="00150AAB" w:rsidRDefault="00150AAB">
      <w:pPr>
        <w:pStyle w:val="Textkrper"/>
        <w:spacing w:before="10"/>
        <w:rPr>
          <w:sz w:val="18"/>
        </w:rPr>
      </w:pPr>
    </w:p>
    <w:p w:rsidR="00150AAB" w:rsidRDefault="00737EF4">
      <w:pPr>
        <w:pStyle w:val="berschrift1"/>
      </w:pPr>
      <w:r>
        <w:rPr>
          <w:spacing w:val="-2"/>
        </w:rPr>
        <w:t>Inhaltsübersicht</w:t>
      </w:r>
    </w:p>
    <w:sdt>
      <w:sdtPr>
        <w:id w:val="1492052124"/>
        <w:docPartObj>
          <w:docPartGallery w:val="Table of Contents"/>
          <w:docPartUnique/>
        </w:docPartObj>
      </w:sdtPr>
      <w:sdtEndPr/>
      <w:sdtContent>
        <w:p w:rsidR="00150AAB" w:rsidRDefault="00737EF4">
          <w:pPr>
            <w:pStyle w:val="Verzeichnis1"/>
            <w:numPr>
              <w:ilvl w:val="0"/>
              <w:numId w:val="3"/>
            </w:numPr>
            <w:tabs>
              <w:tab w:val="left" w:pos="473"/>
              <w:tab w:val="right" w:leader="dot" w:pos="9762"/>
            </w:tabs>
            <w:spacing w:before="145"/>
            <w:rPr>
              <w:rFonts w:ascii="Arial" w:hAnsi="Arial"/>
            </w:rPr>
          </w:pPr>
          <w:hyperlink w:anchor="_bookmark0" w:history="1">
            <w:r>
              <w:rPr>
                <w:spacing w:val="-2"/>
              </w:rPr>
              <w:t>Präambel</w:t>
            </w:r>
            <w:r>
              <w:tab/>
            </w:r>
            <w:r>
              <w:rPr>
                <w:rFonts w:ascii="Arial" w:hAnsi="Arial"/>
                <w:spacing w:val="-10"/>
              </w:rPr>
              <w:t>2</w:t>
            </w:r>
          </w:hyperlink>
        </w:p>
        <w:p w:rsidR="00150AAB" w:rsidRDefault="00737EF4">
          <w:pPr>
            <w:pStyle w:val="Verzeichnis1"/>
            <w:numPr>
              <w:ilvl w:val="0"/>
              <w:numId w:val="3"/>
            </w:numPr>
            <w:tabs>
              <w:tab w:val="left" w:pos="473"/>
              <w:tab w:val="right" w:leader="dot" w:pos="9762"/>
            </w:tabs>
            <w:rPr>
              <w:rFonts w:ascii="Arial" w:hAnsi="Arial"/>
            </w:rPr>
          </w:pPr>
          <w:hyperlink w:anchor="_bookmark1" w:history="1">
            <w:r>
              <w:t>Allgemeine</w:t>
            </w:r>
            <w:r>
              <w:rPr>
                <w:spacing w:val="-6"/>
              </w:rPr>
              <w:t xml:space="preserve"> </w:t>
            </w:r>
            <w:r>
              <w:t>Grundsätze,</w:t>
            </w:r>
            <w:r>
              <w:rPr>
                <w:spacing w:val="-5"/>
              </w:rPr>
              <w:t xml:space="preserve"> </w:t>
            </w:r>
            <w:r>
              <w:t>Recht</w:t>
            </w:r>
            <w:r>
              <w:rPr>
                <w:spacing w:val="-7"/>
              </w:rPr>
              <w:t xml:space="preserve"> </w:t>
            </w:r>
            <w:r>
              <w:t>und</w:t>
            </w:r>
            <w:r>
              <w:rPr>
                <w:spacing w:val="-6"/>
              </w:rPr>
              <w:t xml:space="preserve"> </w:t>
            </w:r>
            <w:r>
              <w:rPr>
                <w:spacing w:val="-2"/>
              </w:rPr>
              <w:t>Gesetz</w:t>
            </w:r>
            <w:r>
              <w:tab/>
            </w:r>
            <w:r>
              <w:rPr>
                <w:rFonts w:ascii="Arial" w:hAnsi="Arial"/>
                <w:spacing w:val="-10"/>
              </w:rPr>
              <w:t>2</w:t>
            </w:r>
          </w:hyperlink>
        </w:p>
        <w:p w:rsidR="00150AAB" w:rsidRDefault="00737EF4">
          <w:pPr>
            <w:pStyle w:val="Verzeichnis1"/>
            <w:numPr>
              <w:ilvl w:val="0"/>
              <w:numId w:val="3"/>
            </w:numPr>
            <w:tabs>
              <w:tab w:val="left" w:pos="473"/>
              <w:tab w:val="right" w:leader="dot" w:pos="9762"/>
            </w:tabs>
            <w:spacing w:before="122"/>
            <w:rPr>
              <w:rFonts w:ascii="Arial"/>
            </w:rPr>
          </w:pPr>
          <w:hyperlink w:anchor="_bookmark2" w:history="1">
            <w:r>
              <w:t>Korruption/</w:t>
            </w:r>
            <w:r>
              <w:rPr>
                <w:spacing w:val="-12"/>
              </w:rPr>
              <w:t xml:space="preserve"> </w:t>
            </w:r>
            <w:r>
              <w:t>Kartellrecht/</w:t>
            </w:r>
            <w:r>
              <w:rPr>
                <w:spacing w:val="-11"/>
              </w:rPr>
              <w:t xml:space="preserve"> </w:t>
            </w:r>
            <w:r>
              <w:t>Zwangsarbeit/</w:t>
            </w:r>
            <w:r>
              <w:rPr>
                <w:spacing w:val="-11"/>
              </w:rPr>
              <w:t xml:space="preserve"> </w:t>
            </w:r>
            <w:r>
              <w:rPr>
                <w:spacing w:val="-2"/>
              </w:rPr>
              <w:t>Kinderarbeit</w:t>
            </w:r>
            <w:r>
              <w:tab/>
            </w:r>
            <w:r>
              <w:rPr>
                <w:rFonts w:ascii="Arial"/>
                <w:spacing w:val="-10"/>
              </w:rPr>
              <w:t>2</w:t>
            </w:r>
          </w:hyperlink>
        </w:p>
        <w:p w:rsidR="00150AAB" w:rsidRDefault="00737EF4">
          <w:pPr>
            <w:pStyle w:val="Verzeichnis2"/>
            <w:numPr>
              <w:ilvl w:val="1"/>
              <w:numId w:val="3"/>
            </w:numPr>
            <w:tabs>
              <w:tab w:val="left" w:pos="756"/>
              <w:tab w:val="right" w:leader="dot" w:pos="9761"/>
            </w:tabs>
            <w:rPr>
              <w:rFonts w:ascii="Arial"/>
            </w:rPr>
          </w:pPr>
          <w:hyperlink w:anchor="_bookmark3" w:history="1">
            <w:r>
              <w:rPr>
                <w:spacing w:val="-2"/>
              </w:rPr>
              <w:t>Korruption</w:t>
            </w:r>
            <w:r>
              <w:tab/>
            </w:r>
            <w:r>
              <w:rPr>
                <w:rFonts w:ascii="Arial"/>
                <w:spacing w:val="-10"/>
              </w:rPr>
              <w:t>2</w:t>
            </w:r>
          </w:hyperlink>
        </w:p>
        <w:p w:rsidR="00150AAB" w:rsidRDefault="00737EF4">
          <w:pPr>
            <w:pStyle w:val="Verzeichnis2"/>
            <w:numPr>
              <w:ilvl w:val="1"/>
              <w:numId w:val="3"/>
            </w:numPr>
            <w:tabs>
              <w:tab w:val="left" w:pos="756"/>
              <w:tab w:val="right" w:leader="dot" w:pos="9761"/>
            </w:tabs>
            <w:spacing w:before="121"/>
            <w:rPr>
              <w:rFonts w:ascii="Arial" w:hAnsi="Arial"/>
            </w:rPr>
          </w:pPr>
          <w:hyperlink w:anchor="_bookmark4" w:history="1">
            <w:r>
              <w:t>Verhalten</w:t>
            </w:r>
            <w:r>
              <w:rPr>
                <w:spacing w:val="-11"/>
              </w:rPr>
              <w:t xml:space="preserve"> </w:t>
            </w:r>
            <w:r>
              <w:t>gegenüber</w:t>
            </w:r>
            <w:r>
              <w:rPr>
                <w:spacing w:val="-9"/>
              </w:rPr>
              <w:t xml:space="preserve"> </w:t>
            </w:r>
            <w:r>
              <w:t>Wettbewerbern</w:t>
            </w:r>
            <w:r>
              <w:rPr>
                <w:spacing w:val="-10"/>
              </w:rPr>
              <w:t xml:space="preserve"> </w:t>
            </w:r>
            <w:r>
              <w:rPr>
                <w:spacing w:val="-2"/>
              </w:rPr>
              <w:t>(Kartellrecht)</w:t>
            </w:r>
            <w:r>
              <w:tab/>
            </w:r>
            <w:r>
              <w:rPr>
                <w:rFonts w:ascii="Arial" w:hAnsi="Arial"/>
                <w:spacing w:val="-10"/>
              </w:rPr>
              <w:t>3</w:t>
            </w:r>
          </w:hyperlink>
        </w:p>
        <w:p w:rsidR="00150AAB" w:rsidRDefault="00737EF4">
          <w:pPr>
            <w:pStyle w:val="Verzeichnis2"/>
            <w:numPr>
              <w:ilvl w:val="1"/>
              <w:numId w:val="3"/>
            </w:numPr>
            <w:tabs>
              <w:tab w:val="left" w:pos="756"/>
              <w:tab w:val="right" w:leader="dot" w:pos="9761"/>
            </w:tabs>
            <w:rPr>
              <w:rFonts w:ascii="Arial"/>
            </w:rPr>
          </w:pPr>
          <w:hyperlink w:anchor="_bookmark5" w:history="1">
            <w:r>
              <w:rPr>
                <w:spacing w:val="-2"/>
              </w:rPr>
              <w:t>Zwangsarbeit</w:t>
            </w:r>
            <w:r>
              <w:tab/>
            </w:r>
            <w:r>
              <w:rPr>
                <w:rFonts w:ascii="Arial"/>
                <w:spacing w:val="-10"/>
              </w:rPr>
              <w:t>4</w:t>
            </w:r>
          </w:hyperlink>
        </w:p>
        <w:p w:rsidR="00150AAB" w:rsidRDefault="00737EF4">
          <w:pPr>
            <w:pStyle w:val="Verzeichnis2"/>
            <w:numPr>
              <w:ilvl w:val="1"/>
              <w:numId w:val="3"/>
            </w:numPr>
            <w:tabs>
              <w:tab w:val="left" w:pos="756"/>
              <w:tab w:val="right" w:leader="dot" w:pos="9761"/>
            </w:tabs>
            <w:spacing w:before="122"/>
            <w:rPr>
              <w:rFonts w:ascii="Arial"/>
            </w:rPr>
          </w:pPr>
          <w:hyperlink w:anchor="_bookmark6" w:history="1">
            <w:r>
              <w:rPr>
                <w:spacing w:val="-2"/>
              </w:rPr>
              <w:t>Kinderarbeit</w:t>
            </w:r>
            <w:r>
              <w:tab/>
            </w:r>
            <w:r>
              <w:rPr>
                <w:rFonts w:ascii="Arial"/>
                <w:spacing w:val="-10"/>
              </w:rPr>
              <w:t>4</w:t>
            </w:r>
          </w:hyperlink>
        </w:p>
        <w:p w:rsidR="00150AAB" w:rsidRDefault="00737EF4">
          <w:pPr>
            <w:pStyle w:val="Verzeichnis1"/>
            <w:numPr>
              <w:ilvl w:val="0"/>
              <w:numId w:val="3"/>
            </w:numPr>
            <w:tabs>
              <w:tab w:val="left" w:pos="473"/>
              <w:tab w:val="right" w:leader="dot" w:pos="9761"/>
            </w:tabs>
            <w:rPr>
              <w:rFonts w:ascii="Arial" w:hAnsi="Arial"/>
            </w:rPr>
          </w:pPr>
          <w:hyperlink w:anchor="_bookmark7" w:history="1">
            <w:r>
              <w:t>Grundsätze</w:t>
            </w:r>
            <w:r>
              <w:rPr>
                <w:spacing w:val="-8"/>
              </w:rPr>
              <w:t xml:space="preserve"> </w:t>
            </w:r>
            <w:r>
              <w:t>zur</w:t>
            </w:r>
            <w:r>
              <w:rPr>
                <w:spacing w:val="-8"/>
              </w:rPr>
              <w:t xml:space="preserve"> </w:t>
            </w:r>
            <w:r>
              <w:t>sozialen</w:t>
            </w:r>
            <w:r>
              <w:rPr>
                <w:spacing w:val="-5"/>
              </w:rPr>
              <w:t xml:space="preserve"> </w:t>
            </w:r>
            <w:r>
              <w:rPr>
                <w:spacing w:val="-2"/>
              </w:rPr>
              <w:t>Verantwortung</w:t>
            </w:r>
            <w:r>
              <w:tab/>
            </w:r>
            <w:r>
              <w:rPr>
                <w:rFonts w:ascii="Arial" w:hAnsi="Arial"/>
                <w:spacing w:val="-10"/>
              </w:rPr>
              <w:t>4</w:t>
            </w:r>
          </w:hyperlink>
        </w:p>
        <w:p w:rsidR="00150AAB" w:rsidRDefault="00737EF4">
          <w:pPr>
            <w:pStyle w:val="Verzeichnis2"/>
            <w:numPr>
              <w:ilvl w:val="1"/>
              <w:numId w:val="3"/>
            </w:numPr>
            <w:tabs>
              <w:tab w:val="left" w:pos="756"/>
              <w:tab w:val="right" w:leader="dot" w:pos="9761"/>
            </w:tabs>
            <w:spacing w:before="121"/>
            <w:rPr>
              <w:rFonts w:ascii="Arial"/>
            </w:rPr>
          </w:pPr>
          <w:hyperlink w:anchor="_bookmark8" w:history="1">
            <w:r>
              <w:rPr>
                <w:spacing w:val="-2"/>
              </w:rPr>
              <w:t>Menschenrechte</w:t>
            </w:r>
            <w:r>
              <w:tab/>
            </w:r>
            <w:r>
              <w:rPr>
                <w:rFonts w:ascii="Arial"/>
                <w:spacing w:val="-10"/>
              </w:rPr>
              <w:t>4</w:t>
            </w:r>
          </w:hyperlink>
        </w:p>
        <w:p w:rsidR="00150AAB" w:rsidRDefault="00737EF4">
          <w:pPr>
            <w:pStyle w:val="Verzeichnis2"/>
            <w:numPr>
              <w:ilvl w:val="1"/>
              <w:numId w:val="3"/>
            </w:numPr>
            <w:tabs>
              <w:tab w:val="left" w:pos="755"/>
              <w:tab w:val="right" w:leader="dot" w:pos="9761"/>
            </w:tabs>
            <w:ind w:left="755"/>
            <w:rPr>
              <w:rFonts w:ascii="Arial"/>
            </w:rPr>
          </w:pPr>
          <w:hyperlink w:anchor="_bookmark9" w:history="1">
            <w:r>
              <w:rPr>
                <w:spacing w:val="-2"/>
              </w:rPr>
              <w:t>Diskriminierung</w:t>
            </w:r>
            <w:r>
              <w:tab/>
            </w:r>
            <w:r>
              <w:rPr>
                <w:rFonts w:ascii="Arial"/>
                <w:spacing w:val="-10"/>
              </w:rPr>
              <w:t>4</w:t>
            </w:r>
          </w:hyperlink>
        </w:p>
        <w:p w:rsidR="00150AAB" w:rsidRDefault="00737EF4">
          <w:pPr>
            <w:pStyle w:val="Verzeichnis2"/>
            <w:numPr>
              <w:ilvl w:val="1"/>
              <w:numId w:val="3"/>
            </w:numPr>
            <w:tabs>
              <w:tab w:val="left" w:pos="755"/>
              <w:tab w:val="right" w:leader="dot" w:pos="9760"/>
            </w:tabs>
            <w:spacing w:before="122"/>
            <w:ind w:left="755"/>
            <w:rPr>
              <w:rFonts w:ascii="Arial"/>
            </w:rPr>
          </w:pPr>
          <w:hyperlink w:anchor="_bookmark10" w:history="1">
            <w:r>
              <w:rPr>
                <w:spacing w:val="-2"/>
              </w:rPr>
              <w:t>Gesundheitsschutz</w:t>
            </w:r>
            <w:r>
              <w:tab/>
            </w:r>
            <w:r>
              <w:rPr>
                <w:rFonts w:ascii="Arial"/>
                <w:spacing w:val="-10"/>
              </w:rPr>
              <w:t>4</w:t>
            </w:r>
          </w:hyperlink>
        </w:p>
        <w:p w:rsidR="00150AAB" w:rsidRDefault="00737EF4">
          <w:pPr>
            <w:pStyle w:val="Verzeichnis2"/>
            <w:numPr>
              <w:ilvl w:val="1"/>
              <w:numId w:val="3"/>
            </w:numPr>
            <w:tabs>
              <w:tab w:val="left" w:pos="755"/>
              <w:tab w:val="right" w:leader="dot" w:pos="9760"/>
            </w:tabs>
            <w:ind w:left="755"/>
            <w:rPr>
              <w:rFonts w:ascii="Arial"/>
            </w:rPr>
          </w:pPr>
          <w:hyperlink w:anchor="_bookmark11" w:history="1">
            <w:r>
              <w:t>Faire</w:t>
            </w:r>
            <w:r>
              <w:rPr>
                <w:spacing w:val="-3"/>
              </w:rPr>
              <w:t xml:space="preserve"> </w:t>
            </w:r>
            <w:r>
              <w:rPr>
                <w:spacing w:val="-2"/>
              </w:rPr>
              <w:t>Arbeitsbedingungen</w:t>
            </w:r>
            <w:r>
              <w:tab/>
            </w:r>
            <w:r>
              <w:rPr>
                <w:rFonts w:ascii="Arial"/>
                <w:spacing w:val="-10"/>
              </w:rPr>
              <w:t>4</w:t>
            </w:r>
          </w:hyperlink>
        </w:p>
        <w:p w:rsidR="00150AAB" w:rsidRDefault="00737EF4">
          <w:pPr>
            <w:pStyle w:val="Verzeichnis2"/>
            <w:numPr>
              <w:ilvl w:val="1"/>
              <w:numId w:val="3"/>
            </w:numPr>
            <w:tabs>
              <w:tab w:val="left" w:pos="755"/>
              <w:tab w:val="right" w:leader="dot" w:pos="9760"/>
            </w:tabs>
            <w:spacing w:before="121"/>
            <w:ind w:left="755"/>
            <w:rPr>
              <w:rFonts w:ascii="Arial"/>
            </w:rPr>
          </w:pPr>
          <w:hyperlink w:anchor="_bookmark12" w:history="1">
            <w:r>
              <w:rPr>
                <w:spacing w:val="-2"/>
              </w:rPr>
              <w:t>Umweltschutz</w:t>
            </w:r>
            <w:r>
              <w:tab/>
            </w:r>
            <w:r>
              <w:rPr>
                <w:rFonts w:ascii="Arial"/>
                <w:spacing w:val="-10"/>
              </w:rPr>
              <w:t>4</w:t>
            </w:r>
          </w:hyperlink>
        </w:p>
        <w:p w:rsidR="00150AAB" w:rsidRDefault="00737EF4">
          <w:pPr>
            <w:pStyle w:val="Verzeichnis2"/>
            <w:numPr>
              <w:ilvl w:val="1"/>
              <w:numId w:val="3"/>
            </w:numPr>
            <w:tabs>
              <w:tab w:val="left" w:pos="754"/>
              <w:tab w:val="right" w:leader="dot" w:pos="9759"/>
            </w:tabs>
            <w:ind w:left="754"/>
            <w:rPr>
              <w:rFonts w:ascii="Arial" w:hAnsi="Arial"/>
            </w:rPr>
          </w:pPr>
          <w:hyperlink w:anchor="_bookmark13" w:history="1">
            <w:r>
              <w:rPr>
                <w:spacing w:val="-2"/>
              </w:rPr>
              <w:t>Geschäftsgeheimnisse</w:t>
            </w:r>
            <w:r>
              <w:tab/>
            </w:r>
            <w:r>
              <w:rPr>
                <w:rFonts w:ascii="Arial" w:hAnsi="Arial"/>
                <w:spacing w:val="-10"/>
              </w:rPr>
              <w:t>4</w:t>
            </w:r>
          </w:hyperlink>
        </w:p>
        <w:p w:rsidR="00150AAB" w:rsidRDefault="00737EF4">
          <w:pPr>
            <w:pStyle w:val="Verzeichnis1"/>
            <w:numPr>
              <w:ilvl w:val="0"/>
              <w:numId w:val="3"/>
            </w:numPr>
            <w:tabs>
              <w:tab w:val="left" w:pos="471"/>
              <w:tab w:val="right" w:leader="dot" w:pos="9759"/>
            </w:tabs>
            <w:spacing w:before="122"/>
            <w:ind w:left="471"/>
            <w:rPr>
              <w:rFonts w:ascii="Arial"/>
            </w:rPr>
          </w:pPr>
          <w:hyperlink w:anchor="_bookmark14" w:history="1">
            <w:r>
              <w:rPr>
                <w:spacing w:val="-2"/>
              </w:rPr>
              <w:t>Lieferant*innen</w:t>
            </w:r>
            <w:r>
              <w:tab/>
            </w:r>
            <w:r>
              <w:rPr>
                <w:rFonts w:ascii="Arial"/>
                <w:spacing w:val="-10"/>
              </w:rPr>
              <w:t>4</w:t>
            </w:r>
          </w:hyperlink>
        </w:p>
        <w:p w:rsidR="00150AAB" w:rsidRDefault="00737EF4">
          <w:pPr>
            <w:pStyle w:val="Verzeichnis1"/>
            <w:numPr>
              <w:ilvl w:val="0"/>
              <w:numId w:val="3"/>
            </w:numPr>
            <w:tabs>
              <w:tab w:val="left" w:pos="471"/>
              <w:tab w:val="right" w:leader="dot" w:pos="9759"/>
            </w:tabs>
            <w:ind w:left="471"/>
            <w:rPr>
              <w:rFonts w:ascii="Arial"/>
            </w:rPr>
          </w:pPr>
          <w:hyperlink w:anchor="_bookmark15" w:history="1">
            <w:r>
              <w:rPr>
                <w:spacing w:val="-2"/>
              </w:rPr>
              <w:t>Einhaltung</w:t>
            </w:r>
            <w:r>
              <w:tab/>
            </w:r>
            <w:r>
              <w:rPr>
                <w:rFonts w:ascii="Arial"/>
                <w:spacing w:val="-10"/>
              </w:rPr>
              <w:t>5</w:t>
            </w:r>
          </w:hyperlink>
        </w:p>
      </w:sdtContent>
    </w:sdt>
    <w:p w:rsidR="00150AAB" w:rsidRDefault="00150AAB">
      <w:pPr>
        <w:sectPr w:rsidR="00150AAB">
          <w:headerReference w:type="default" r:id="rId7"/>
          <w:footerReference w:type="default" r:id="rId8"/>
          <w:type w:val="continuous"/>
          <w:pgSz w:w="11910" w:h="16840"/>
          <w:pgMar w:top="1600" w:right="1000" w:bottom="680" w:left="1000" w:header="454" w:footer="481" w:gutter="0"/>
          <w:pgNumType w:start="1"/>
          <w:cols w:space="720"/>
        </w:sectPr>
      </w:pPr>
    </w:p>
    <w:p w:rsidR="00150AAB" w:rsidRDefault="00737EF4">
      <w:pPr>
        <w:pStyle w:val="berschrift2"/>
        <w:numPr>
          <w:ilvl w:val="0"/>
          <w:numId w:val="2"/>
        </w:numPr>
        <w:tabs>
          <w:tab w:val="left" w:pos="586"/>
        </w:tabs>
        <w:spacing w:before="83"/>
      </w:pPr>
      <w:bookmarkStart w:id="0" w:name="1_Präambel"/>
      <w:bookmarkStart w:id="1" w:name="_bookmark0"/>
      <w:bookmarkEnd w:id="0"/>
      <w:bookmarkEnd w:id="1"/>
      <w:r>
        <w:rPr>
          <w:spacing w:val="-2"/>
        </w:rPr>
        <w:lastRenderedPageBreak/>
        <w:t>Präambel</w:t>
      </w:r>
    </w:p>
    <w:p w:rsidR="00150AAB" w:rsidRDefault="00150AAB">
      <w:pPr>
        <w:pStyle w:val="Textkrper"/>
        <w:spacing w:before="4"/>
        <w:rPr>
          <w:b/>
          <w:sz w:val="19"/>
        </w:rPr>
      </w:pPr>
    </w:p>
    <w:p w:rsidR="00150AAB" w:rsidRDefault="00737EF4">
      <w:pPr>
        <w:pStyle w:val="Textkrper"/>
        <w:spacing w:line="259" w:lineRule="auto"/>
        <w:ind w:left="132" w:right="77"/>
      </w:pPr>
      <w:r>
        <w:t>Die Gesundheit Nordhessen (GNH) bietet den Menschen in der Region ein breites Spektrum der ambulanten und stationären Krankenversorgung, dass nahezu alle Leistungen aus Medizin und Pflege abdeckt. Mittelpunkt ist das Klinikum Kassel als Maximalversorger un</w:t>
      </w:r>
      <w:r>
        <w:t xml:space="preserve">d größtes </w:t>
      </w:r>
      <w:proofErr w:type="spellStart"/>
      <w:r>
        <w:t>kommuna</w:t>
      </w:r>
      <w:proofErr w:type="spellEnd"/>
      <w:r>
        <w:t xml:space="preserve">- </w:t>
      </w:r>
      <w:proofErr w:type="spellStart"/>
      <w:r>
        <w:t>les</w:t>
      </w:r>
      <w:proofErr w:type="spellEnd"/>
      <w:r>
        <w:t xml:space="preserve"> Krankenhaus</w:t>
      </w:r>
      <w:r>
        <w:rPr>
          <w:spacing w:val="-2"/>
        </w:rPr>
        <w:t xml:space="preserve"> </w:t>
      </w:r>
      <w:r>
        <w:t>in Hessen.</w:t>
      </w:r>
      <w:r>
        <w:rPr>
          <w:spacing w:val="-1"/>
        </w:rPr>
        <w:t xml:space="preserve"> </w:t>
      </w:r>
      <w:r>
        <w:t>Im</w:t>
      </w:r>
      <w:r>
        <w:rPr>
          <w:spacing w:val="-1"/>
        </w:rPr>
        <w:t xml:space="preserve"> </w:t>
      </w:r>
      <w:r>
        <w:t>Umland</w:t>
      </w:r>
      <w:r>
        <w:rPr>
          <w:spacing w:val="-2"/>
        </w:rPr>
        <w:t xml:space="preserve"> </w:t>
      </w:r>
      <w:r>
        <w:t>garantiert das Krankenhaus</w:t>
      </w:r>
      <w:r>
        <w:rPr>
          <w:spacing w:val="-2"/>
        </w:rPr>
        <w:t xml:space="preserve"> </w:t>
      </w:r>
      <w:r>
        <w:t xml:space="preserve">Bad </w:t>
      </w:r>
      <w:proofErr w:type="spellStart"/>
      <w:r>
        <w:t>Arolsen</w:t>
      </w:r>
      <w:proofErr w:type="spellEnd"/>
      <w:r>
        <w:t xml:space="preserve"> den Patientinnen und</w:t>
      </w:r>
      <w:r>
        <w:rPr>
          <w:spacing w:val="-3"/>
        </w:rPr>
        <w:t xml:space="preserve"> </w:t>
      </w:r>
      <w:r>
        <w:t>Patienten</w:t>
      </w:r>
      <w:r>
        <w:rPr>
          <w:spacing w:val="-5"/>
        </w:rPr>
        <w:t xml:space="preserve"> </w:t>
      </w:r>
      <w:r>
        <w:t>eine</w:t>
      </w:r>
      <w:r>
        <w:rPr>
          <w:spacing w:val="-3"/>
        </w:rPr>
        <w:t xml:space="preserve"> </w:t>
      </w:r>
      <w:r>
        <w:t>wohnortnahe</w:t>
      </w:r>
      <w:r>
        <w:rPr>
          <w:spacing w:val="-5"/>
        </w:rPr>
        <w:t xml:space="preserve"> </w:t>
      </w:r>
      <w:r>
        <w:t>Versorgung.</w:t>
      </w:r>
      <w:r>
        <w:rPr>
          <w:spacing w:val="-3"/>
        </w:rPr>
        <w:t xml:space="preserve"> </w:t>
      </w:r>
      <w:r>
        <w:t>Darüber</w:t>
      </w:r>
      <w:r>
        <w:rPr>
          <w:spacing w:val="-2"/>
        </w:rPr>
        <w:t xml:space="preserve"> </w:t>
      </w:r>
      <w:r>
        <w:t>hinaus</w:t>
      </w:r>
      <w:r>
        <w:rPr>
          <w:spacing w:val="-2"/>
        </w:rPr>
        <w:t xml:space="preserve"> </w:t>
      </w:r>
      <w:r>
        <w:t>bieten</w:t>
      </w:r>
      <w:r>
        <w:rPr>
          <w:spacing w:val="-3"/>
        </w:rPr>
        <w:t xml:space="preserve"> </w:t>
      </w:r>
      <w:r>
        <w:t>wir</w:t>
      </w:r>
      <w:r>
        <w:rPr>
          <w:spacing w:val="-2"/>
        </w:rPr>
        <w:t xml:space="preserve"> </w:t>
      </w:r>
      <w:r>
        <w:t>in</w:t>
      </w:r>
      <w:r>
        <w:rPr>
          <w:spacing w:val="-5"/>
        </w:rPr>
        <w:t xml:space="preserve"> </w:t>
      </w:r>
      <w:r>
        <w:t>mehreren</w:t>
      </w:r>
      <w:r>
        <w:rPr>
          <w:spacing w:val="-3"/>
        </w:rPr>
        <w:t xml:space="preserve"> </w:t>
      </w:r>
      <w:r>
        <w:t>Einrichtungen der ambulanten medizinischen Versorgung und Rehab</w:t>
      </w:r>
      <w:r>
        <w:t>ilitation Gesundheitsdienstleistungen auf höchstem Qualitätsniveau. Mit rund 4.500 Mitarbeiterinnen und Mitarbeitern ist die Gesundheit Nordhessen einer der größten Arbeitgeber der Region.</w:t>
      </w:r>
    </w:p>
    <w:p w:rsidR="00150AAB" w:rsidRDefault="00737EF4">
      <w:pPr>
        <w:pStyle w:val="Textkrper"/>
        <w:spacing w:before="118" w:line="259" w:lineRule="auto"/>
        <w:ind w:left="133" w:right="124"/>
      </w:pPr>
      <w:r>
        <w:t xml:space="preserve">Die GNH erkennt ihre soziale Verantwortung, die auch als Corporate </w:t>
      </w:r>
      <w:proofErr w:type="spellStart"/>
      <w:r>
        <w:t>Social</w:t>
      </w:r>
      <w:proofErr w:type="spellEnd"/>
      <w:r>
        <w:t xml:space="preserve"> </w:t>
      </w:r>
      <w:proofErr w:type="spellStart"/>
      <w:r>
        <w:t>Responsibility</w:t>
      </w:r>
      <w:proofErr w:type="spellEnd"/>
      <w:r>
        <w:t xml:space="preserve"> </w:t>
      </w:r>
      <w:proofErr w:type="spellStart"/>
      <w:r>
        <w:t>be</w:t>
      </w:r>
      <w:proofErr w:type="spellEnd"/>
      <w:r>
        <w:t>- zeichnet wird an. Insbesondere tragen sämtliche am Beschaffungsprozess Beteiligte als Mittler zwischen</w:t>
      </w:r>
      <w:r>
        <w:rPr>
          <w:spacing w:val="-3"/>
        </w:rPr>
        <w:t xml:space="preserve"> </w:t>
      </w:r>
      <w:r>
        <w:t>dem</w:t>
      </w:r>
      <w:r>
        <w:rPr>
          <w:spacing w:val="-1"/>
        </w:rPr>
        <w:t xml:space="preserve"> </w:t>
      </w:r>
      <w:r>
        <w:t>eigenen</w:t>
      </w:r>
      <w:r>
        <w:rPr>
          <w:spacing w:val="-7"/>
        </w:rPr>
        <w:t xml:space="preserve"> </w:t>
      </w:r>
      <w:r>
        <w:t>Unternehmen</w:t>
      </w:r>
      <w:r>
        <w:rPr>
          <w:spacing w:val="-3"/>
        </w:rPr>
        <w:t xml:space="preserve"> </w:t>
      </w:r>
      <w:r>
        <w:t>und</w:t>
      </w:r>
      <w:r>
        <w:rPr>
          <w:spacing w:val="-5"/>
        </w:rPr>
        <w:t xml:space="preserve"> </w:t>
      </w:r>
      <w:r>
        <w:t>den</w:t>
      </w:r>
      <w:r>
        <w:rPr>
          <w:spacing w:val="-3"/>
        </w:rPr>
        <w:t xml:space="preserve"> </w:t>
      </w:r>
      <w:r>
        <w:t>Anbietern</w:t>
      </w:r>
      <w:r>
        <w:rPr>
          <w:spacing w:val="-3"/>
        </w:rPr>
        <w:t xml:space="preserve"> </w:t>
      </w:r>
      <w:r>
        <w:t>auf</w:t>
      </w:r>
      <w:r>
        <w:rPr>
          <w:spacing w:val="-1"/>
        </w:rPr>
        <w:t xml:space="preserve"> </w:t>
      </w:r>
      <w:r>
        <w:t>den</w:t>
      </w:r>
      <w:r>
        <w:rPr>
          <w:spacing w:val="-7"/>
        </w:rPr>
        <w:t xml:space="preserve"> </w:t>
      </w:r>
      <w:r>
        <w:t>jeweiligen</w:t>
      </w:r>
      <w:r>
        <w:rPr>
          <w:spacing w:val="-3"/>
        </w:rPr>
        <w:t xml:space="preserve"> </w:t>
      </w:r>
      <w:r>
        <w:t>Beschaffungsmärkten die soziale Verantwortung gegenüber dem eigene</w:t>
      </w:r>
      <w:r>
        <w:t xml:space="preserve">n Unternehmen, gegenüber Kunden und Liefe- </w:t>
      </w:r>
      <w:proofErr w:type="spellStart"/>
      <w:r>
        <w:t>ranten</w:t>
      </w:r>
      <w:proofErr w:type="spellEnd"/>
      <w:r>
        <w:t>, gegenüber der Umwelt und gegenüber der Gesellschaft.</w:t>
      </w:r>
    </w:p>
    <w:p w:rsidR="00150AAB" w:rsidRDefault="00737EF4">
      <w:pPr>
        <w:pStyle w:val="Textkrper"/>
        <w:spacing w:before="119" w:line="256" w:lineRule="auto"/>
        <w:ind w:left="133"/>
      </w:pPr>
      <w:r>
        <w:t>Das</w:t>
      </w:r>
      <w:r>
        <w:rPr>
          <w:spacing w:val="-1"/>
        </w:rPr>
        <w:t xml:space="preserve"> </w:t>
      </w:r>
      <w:r>
        <w:t>Handeln</w:t>
      </w:r>
      <w:r>
        <w:rPr>
          <w:spacing w:val="-2"/>
        </w:rPr>
        <w:t xml:space="preserve"> </w:t>
      </w:r>
      <w:r>
        <w:t>der</w:t>
      </w:r>
      <w:r>
        <w:rPr>
          <w:spacing w:val="-3"/>
        </w:rPr>
        <w:t xml:space="preserve"> </w:t>
      </w:r>
      <w:r>
        <w:t>Unternehmen</w:t>
      </w:r>
      <w:r>
        <w:rPr>
          <w:spacing w:val="-2"/>
        </w:rPr>
        <w:t xml:space="preserve"> </w:t>
      </w:r>
      <w:r>
        <w:t>und</w:t>
      </w:r>
      <w:r>
        <w:rPr>
          <w:spacing w:val="-4"/>
        </w:rPr>
        <w:t xml:space="preserve"> </w:t>
      </w:r>
      <w:r>
        <w:t>deren</w:t>
      </w:r>
      <w:r>
        <w:rPr>
          <w:spacing w:val="-4"/>
        </w:rPr>
        <w:t xml:space="preserve"> </w:t>
      </w:r>
      <w:r>
        <w:t>Mitarbeitenden</w:t>
      </w:r>
      <w:r>
        <w:rPr>
          <w:spacing w:val="-2"/>
        </w:rPr>
        <w:t xml:space="preserve"> </w:t>
      </w:r>
      <w:r>
        <w:t>orientiert</w:t>
      </w:r>
      <w:r>
        <w:rPr>
          <w:spacing w:val="-2"/>
        </w:rPr>
        <w:t xml:space="preserve"> </w:t>
      </w:r>
      <w:r>
        <w:t>sich</w:t>
      </w:r>
      <w:r>
        <w:rPr>
          <w:spacing w:val="-2"/>
        </w:rPr>
        <w:t xml:space="preserve"> </w:t>
      </w:r>
      <w:r>
        <w:t>insbesondere</w:t>
      </w:r>
      <w:r>
        <w:rPr>
          <w:spacing w:val="-2"/>
        </w:rPr>
        <w:t xml:space="preserve"> </w:t>
      </w:r>
      <w:r>
        <w:t>an</w:t>
      </w:r>
      <w:r>
        <w:rPr>
          <w:spacing w:val="-4"/>
        </w:rPr>
        <w:t xml:space="preserve"> </w:t>
      </w:r>
      <w:r>
        <w:t>den</w:t>
      </w:r>
      <w:r>
        <w:rPr>
          <w:spacing w:val="-9"/>
        </w:rPr>
        <w:t xml:space="preserve"> </w:t>
      </w:r>
      <w:r>
        <w:t xml:space="preserve">Wer- </w:t>
      </w:r>
      <w:proofErr w:type="spellStart"/>
      <w:r>
        <w:t>ten</w:t>
      </w:r>
      <w:proofErr w:type="spellEnd"/>
      <w:r>
        <w:t xml:space="preserve"> der Integrität und Fairness.</w:t>
      </w:r>
    </w:p>
    <w:p w:rsidR="00150AAB" w:rsidRDefault="00737EF4">
      <w:pPr>
        <w:pStyle w:val="Textkrper"/>
        <w:spacing w:before="124" w:line="259" w:lineRule="auto"/>
        <w:ind w:left="133" w:right="77"/>
      </w:pPr>
      <w:r>
        <w:t>Der</w:t>
      </w:r>
      <w:r>
        <w:rPr>
          <w:spacing w:val="-4"/>
        </w:rPr>
        <w:t xml:space="preserve"> </w:t>
      </w:r>
      <w:r>
        <w:t>GNH-Supplier</w:t>
      </w:r>
      <w:r>
        <w:rPr>
          <w:spacing w:val="-1"/>
        </w:rPr>
        <w:t xml:space="preserve"> </w:t>
      </w:r>
      <w:r>
        <w:t>Code</w:t>
      </w:r>
      <w:r>
        <w:rPr>
          <w:spacing w:val="-5"/>
        </w:rPr>
        <w:t xml:space="preserve"> </w:t>
      </w:r>
      <w:r>
        <w:t>of Conduct</w:t>
      </w:r>
      <w:r>
        <w:rPr>
          <w:spacing w:val="-1"/>
        </w:rPr>
        <w:t xml:space="preserve"> </w:t>
      </w:r>
      <w:r>
        <w:t>ist</w:t>
      </w:r>
      <w:r>
        <w:rPr>
          <w:spacing w:val="-3"/>
        </w:rPr>
        <w:t xml:space="preserve"> </w:t>
      </w:r>
      <w:r>
        <w:t>ein</w:t>
      </w:r>
      <w:r>
        <w:rPr>
          <w:spacing w:val="-5"/>
        </w:rPr>
        <w:t xml:space="preserve"> </w:t>
      </w:r>
      <w:r>
        <w:t>freiwilliger</w:t>
      </w:r>
      <w:r>
        <w:rPr>
          <w:spacing w:val="-1"/>
        </w:rPr>
        <w:t xml:space="preserve"> </w:t>
      </w:r>
      <w:r>
        <w:t>Kodex,</w:t>
      </w:r>
      <w:r>
        <w:rPr>
          <w:spacing w:val="-1"/>
        </w:rPr>
        <w:t xml:space="preserve"> </w:t>
      </w:r>
      <w:r>
        <w:t>der</w:t>
      </w:r>
      <w:r>
        <w:rPr>
          <w:spacing w:val="-1"/>
        </w:rPr>
        <w:t xml:space="preserve"> </w:t>
      </w:r>
      <w:r>
        <w:t>dem</w:t>
      </w:r>
      <w:r>
        <w:rPr>
          <w:spacing w:val="-4"/>
        </w:rPr>
        <w:t xml:space="preserve"> </w:t>
      </w:r>
      <w:r>
        <w:t>Interesse</w:t>
      </w:r>
      <w:r>
        <w:rPr>
          <w:spacing w:val="-3"/>
        </w:rPr>
        <w:t xml:space="preserve"> </w:t>
      </w:r>
      <w:r>
        <w:t>der</w:t>
      </w:r>
      <w:r>
        <w:rPr>
          <w:spacing w:val="-6"/>
        </w:rPr>
        <w:t xml:space="preserve"> </w:t>
      </w:r>
      <w:r>
        <w:t>GNH</w:t>
      </w:r>
      <w:r>
        <w:rPr>
          <w:spacing w:val="-3"/>
        </w:rPr>
        <w:t xml:space="preserve"> </w:t>
      </w:r>
      <w:r>
        <w:t>und</w:t>
      </w:r>
      <w:r>
        <w:rPr>
          <w:spacing w:val="-3"/>
        </w:rPr>
        <w:t xml:space="preserve"> </w:t>
      </w:r>
      <w:r>
        <w:t xml:space="preserve">sei- </w:t>
      </w:r>
      <w:proofErr w:type="spellStart"/>
      <w:r>
        <w:t>nen</w:t>
      </w:r>
      <w:proofErr w:type="spellEnd"/>
      <w:r>
        <w:t xml:space="preserve"> Mitarbeiter*innen an fairen, nachhaltigen, verantwortungsvollen und ethischen </w:t>
      </w:r>
      <w:proofErr w:type="spellStart"/>
      <w:r>
        <w:t>Handlungsan</w:t>
      </w:r>
      <w:proofErr w:type="spellEnd"/>
      <w:r>
        <w:t xml:space="preserve">- </w:t>
      </w:r>
      <w:proofErr w:type="spellStart"/>
      <w:r>
        <w:t>sätzen</w:t>
      </w:r>
      <w:proofErr w:type="spellEnd"/>
      <w:r>
        <w:t xml:space="preserve"> Nachdruck verleihen soll.</w:t>
      </w:r>
    </w:p>
    <w:p w:rsidR="00150AAB" w:rsidRDefault="00737EF4">
      <w:pPr>
        <w:pStyle w:val="Textkrper"/>
        <w:spacing w:before="119" w:line="259" w:lineRule="auto"/>
        <w:ind w:left="133" w:hanging="1"/>
      </w:pPr>
      <w:r>
        <w:t>Der</w:t>
      </w:r>
      <w:r>
        <w:rPr>
          <w:spacing w:val="-4"/>
        </w:rPr>
        <w:t xml:space="preserve"> </w:t>
      </w:r>
      <w:r>
        <w:t>GNH-Supplier</w:t>
      </w:r>
      <w:r>
        <w:rPr>
          <w:spacing w:val="-2"/>
        </w:rPr>
        <w:t xml:space="preserve"> </w:t>
      </w:r>
      <w:r>
        <w:t>Code</w:t>
      </w:r>
      <w:r>
        <w:rPr>
          <w:spacing w:val="-5"/>
        </w:rPr>
        <w:t xml:space="preserve"> </w:t>
      </w:r>
      <w:r>
        <w:t>of Conduct</w:t>
      </w:r>
      <w:r>
        <w:rPr>
          <w:spacing w:val="-4"/>
        </w:rPr>
        <w:t xml:space="preserve"> </w:t>
      </w:r>
      <w:r>
        <w:t>gilt</w:t>
      </w:r>
      <w:r>
        <w:rPr>
          <w:spacing w:val="-4"/>
        </w:rPr>
        <w:t xml:space="preserve"> </w:t>
      </w:r>
      <w:r>
        <w:t>für</w:t>
      </w:r>
      <w:r>
        <w:rPr>
          <w:spacing w:val="-2"/>
        </w:rPr>
        <w:t xml:space="preserve"> </w:t>
      </w:r>
      <w:r>
        <w:t>das</w:t>
      </w:r>
      <w:r>
        <w:rPr>
          <w:spacing w:val="-5"/>
        </w:rPr>
        <w:t xml:space="preserve"> </w:t>
      </w:r>
      <w:r>
        <w:t>signiere</w:t>
      </w:r>
      <w:r>
        <w:t>nde</w:t>
      </w:r>
      <w:r>
        <w:rPr>
          <w:spacing w:val="-4"/>
        </w:rPr>
        <w:t xml:space="preserve"> </w:t>
      </w:r>
      <w:r>
        <w:t>Unternehmen,</w:t>
      </w:r>
      <w:r>
        <w:rPr>
          <w:spacing w:val="-4"/>
        </w:rPr>
        <w:t xml:space="preserve"> </w:t>
      </w:r>
      <w:r>
        <w:t>dessen</w:t>
      </w:r>
      <w:r>
        <w:rPr>
          <w:spacing w:val="-4"/>
        </w:rPr>
        <w:t xml:space="preserve"> </w:t>
      </w:r>
      <w:r>
        <w:t xml:space="preserve">Unternehmens- </w:t>
      </w:r>
      <w:proofErr w:type="spellStart"/>
      <w:r>
        <w:t>führung</w:t>
      </w:r>
      <w:proofErr w:type="spellEnd"/>
      <w:r>
        <w:t xml:space="preserve">, sowie für dessen Mitarbeitende und soll als Grundlage für sämtliche </w:t>
      </w:r>
      <w:proofErr w:type="spellStart"/>
      <w:r>
        <w:t>Geschäftsbeziehun</w:t>
      </w:r>
      <w:proofErr w:type="spellEnd"/>
      <w:r>
        <w:t>- gen des signierenden Unternehmens zur GNH dienen.</w:t>
      </w:r>
    </w:p>
    <w:p w:rsidR="00150AAB" w:rsidRDefault="00737EF4">
      <w:pPr>
        <w:pStyle w:val="Textkrper"/>
        <w:spacing w:before="121" w:line="259" w:lineRule="auto"/>
        <w:ind w:left="133" w:right="77"/>
      </w:pPr>
      <w:r>
        <w:t>Die</w:t>
      </w:r>
      <w:r>
        <w:rPr>
          <w:spacing w:val="-4"/>
        </w:rPr>
        <w:t xml:space="preserve"> </w:t>
      </w:r>
      <w:r>
        <w:t>in</w:t>
      </w:r>
      <w:r>
        <w:rPr>
          <w:spacing w:val="-4"/>
        </w:rPr>
        <w:t xml:space="preserve"> </w:t>
      </w:r>
      <w:r>
        <w:t>diesem</w:t>
      </w:r>
      <w:r>
        <w:rPr>
          <w:spacing w:val="-5"/>
        </w:rPr>
        <w:t xml:space="preserve"> </w:t>
      </w:r>
      <w:r>
        <w:t>GNH-Supplier</w:t>
      </w:r>
      <w:r>
        <w:rPr>
          <w:spacing w:val="-2"/>
        </w:rPr>
        <w:t xml:space="preserve"> </w:t>
      </w:r>
      <w:r>
        <w:t>Code</w:t>
      </w:r>
      <w:r>
        <w:rPr>
          <w:spacing w:val="-4"/>
        </w:rPr>
        <w:t xml:space="preserve"> </w:t>
      </w:r>
      <w:r>
        <w:t>of</w:t>
      </w:r>
      <w:r>
        <w:rPr>
          <w:spacing w:val="-2"/>
        </w:rPr>
        <w:t xml:space="preserve"> </w:t>
      </w:r>
      <w:r>
        <w:t>Conduct</w:t>
      </w:r>
      <w:r>
        <w:rPr>
          <w:spacing w:val="-4"/>
        </w:rPr>
        <w:t xml:space="preserve"> </w:t>
      </w:r>
      <w:r>
        <w:t>beschriebenen</w:t>
      </w:r>
      <w:r>
        <w:rPr>
          <w:spacing w:val="-4"/>
        </w:rPr>
        <w:t xml:space="preserve"> </w:t>
      </w:r>
      <w:r>
        <w:t>ethischen</w:t>
      </w:r>
      <w:r>
        <w:rPr>
          <w:spacing w:val="-4"/>
        </w:rPr>
        <w:t xml:space="preserve"> </w:t>
      </w:r>
      <w:r>
        <w:t>Leitl</w:t>
      </w:r>
      <w:r>
        <w:t>inien</w:t>
      </w:r>
      <w:r>
        <w:rPr>
          <w:spacing w:val="-4"/>
        </w:rPr>
        <w:t xml:space="preserve"> </w:t>
      </w:r>
      <w:r>
        <w:t>beruhen</w:t>
      </w:r>
      <w:r>
        <w:rPr>
          <w:spacing w:val="-4"/>
        </w:rPr>
        <w:t xml:space="preserve"> </w:t>
      </w:r>
      <w:r>
        <w:t>auf</w:t>
      </w:r>
      <w:r>
        <w:rPr>
          <w:spacing w:val="-2"/>
        </w:rPr>
        <w:t xml:space="preserve"> </w:t>
      </w:r>
      <w:r>
        <w:t xml:space="preserve">den Grundsätzen des UN Global Compact (Anhang), den ILO Konventionen, der allgemeinen </w:t>
      </w:r>
      <w:proofErr w:type="spellStart"/>
      <w:r>
        <w:t>Erklä</w:t>
      </w:r>
      <w:proofErr w:type="spellEnd"/>
      <w:r>
        <w:t xml:space="preserve">- </w:t>
      </w:r>
      <w:proofErr w:type="spellStart"/>
      <w:r>
        <w:t>rung</w:t>
      </w:r>
      <w:proofErr w:type="spellEnd"/>
      <w:r>
        <w:t xml:space="preserve"> der Menschenrechte der Vereinten Nationen, auf den UN-Konventionen über die Rechte des Kindes und zur Beseitigung jeder Form der Diskriminie</w:t>
      </w:r>
      <w:r>
        <w:t xml:space="preserve">rung von Frauen sowie auf den OECD- Richtlinien für internationale Unternehmen. Die nachfolgenden Ziffern II bis V bilden </w:t>
      </w:r>
      <w:proofErr w:type="spellStart"/>
      <w:r>
        <w:t>Mindeststan</w:t>
      </w:r>
      <w:proofErr w:type="spellEnd"/>
      <w:r>
        <w:t xml:space="preserve">- </w:t>
      </w:r>
      <w:proofErr w:type="spellStart"/>
      <w:r>
        <w:t>dards</w:t>
      </w:r>
      <w:proofErr w:type="spellEnd"/>
      <w:r>
        <w:t xml:space="preserve"> und sollen Situationen vorbeugen, die die Integrität der Unternehmen und ihrer Mitarbeiten- den in Frage stellen kö</w:t>
      </w:r>
      <w:r>
        <w:t>nnen.</w:t>
      </w:r>
    </w:p>
    <w:p w:rsidR="00150AAB" w:rsidRDefault="00737EF4">
      <w:pPr>
        <w:pStyle w:val="Textkrper"/>
        <w:spacing w:before="118" w:line="259" w:lineRule="auto"/>
        <w:ind w:left="133" w:right="124"/>
      </w:pPr>
      <w:r>
        <w:t>Das</w:t>
      </w:r>
      <w:r>
        <w:rPr>
          <w:spacing w:val="-2"/>
        </w:rPr>
        <w:t xml:space="preserve"> </w:t>
      </w:r>
      <w:r>
        <w:t>signierende</w:t>
      </w:r>
      <w:r>
        <w:rPr>
          <w:spacing w:val="-3"/>
        </w:rPr>
        <w:t xml:space="preserve"> </w:t>
      </w:r>
      <w:r>
        <w:t>Unternehmen</w:t>
      </w:r>
      <w:r>
        <w:rPr>
          <w:spacing w:val="-3"/>
        </w:rPr>
        <w:t xml:space="preserve"> </w:t>
      </w:r>
      <w:r>
        <w:t>beachtet</w:t>
      </w:r>
      <w:r>
        <w:rPr>
          <w:spacing w:val="-1"/>
        </w:rPr>
        <w:t xml:space="preserve"> </w:t>
      </w:r>
      <w:r>
        <w:t>die</w:t>
      </w:r>
      <w:r>
        <w:rPr>
          <w:spacing w:val="-5"/>
        </w:rPr>
        <w:t xml:space="preserve"> </w:t>
      </w:r>
      <w:r>
        <w:t>Grundsätze</w:t>
      </w:r>
      <w:r>
        <w:rPr>
          <w:spacing w:val="-3"/>
        </w:rPr>
        <w:t xml:space="preserve"> </w:t>
      </w:r>
      <w:r>
        <w:t>des</w:t>
      </w:r>
      <w:r>
        <w:rPr>
          <w:spacing w:val="-2"/>
        </w:rPr>
        <w:t xml:space="preserve"> </w:t>
      </w:r>
      <w:r>
        <w:t>United</w:t>
      </w:r>
      <w:r>
        <w:rPr>
          <w:spacing w:val="-5"/>
        </w:rPr>
        <w:t xml:space="preserve"> </w:t>
      </w:r>
      <w:r>
        <w:t>Nation</w:t>
      </w:r>
      <w:r>
        <w:rPr>
          <w:spacing w:val="-3"/>
        </w:rPr>
        <w:t xml:space="preserve"> </w:t>
      </w:r>
      <w:r>
        <w:t>Global</w:t>
      </w:r>
      <w:r>
        <w:rPr>
          <w:spacing w:val="-3"/>
        </w:rPr>
        <w:t xml:space="preserve"> </w:t>
      </w:r>
      <w:r>
        <w:t>Compact</w:t>
      </w:r>
      <w:r>
        <w:rPr>
          <w:spacing w:val="-3"/>
        </w:rPr>
        <w:t xml:space="preserve"> </w:t>
      </w:r>
      <w:r>
        <w:t>und wirkt in seiner Geschäftsführung auf deren Zielerreichung hin.</w:t>
      </w:r>
    </w:p>
    <w:p w:rsidR="00150AAB" w:rsidRDefault="00150AAB">
      <w:pPr>
        <w:pStyle w:val="Textkrper"/>
        <w:spacing w:before="1"/>
        <w:rPr>
          <w:sz w:val="31"/>
        </w:rPr>
      </w:pPr>
    </w:p>
    <w:p w:rsidR="00150AAB" w:rsidRDefault="00737EF4">
      <w:pPr>
        <w:pStyle w:val="berschrift2"/>
        <w:numPr>
          <w:ilvl w:val="0"/>
          <w:numId w:val="2"/>
        </w:numPr>
        <w:tabs>
          <w:tab w:val="left" w:pos="565"/>
        </w:tabs>
        <w:ind w:left="565" w:hanging="432"/>
      </w:pPr>
      <w:bookmarkStart w:id="2" w:name="2_Allgemeine_Grundsätze,_Recht_und_Geset"/>
      <w:bookmarkStart w:id="3" w:name="_bookmark1"/>
      <w:bookmarkEnd w:id="2"/>
      <w:bookmarkEnd w:id="3"/>
      <w:r>
        <w:t>Allgemeine</w:t>
      </w:r>
      <w:r>
        <w:rPr>
          <w:spacing w:val="-7"/>
        </w:rPr>
        <w:t xml:space="preserve"> </w:t>
      </w:r>
      <w:r>
        <w:t>Grundsätze,</w:t>
      </w:r>
      <w:r>
        <w:rPr>
          <w:spacing w:val="-4"/>
        </w:rPr>
        <w:t xml:space="preserve"> </w:t>
      </w:r>
      <w:r>
        <w:t>Recht</w:t>
      </w:r>
      <w:r>
        <w:rPr>
          <w:spacing w:val="-7"/>
        </w:rPr>
        <w:t xml:space="preserve"> </w:t>
      </w:r>
      <w:r>
        <w:t>und</w:t>
      </w:r>
      <w:r>
        <w:rPr>
          <w:spacing w:val="-7"/>
        </w:rPr>
        <w:t xml:space="preserve"> </w:t>
      </w:r>
      <w:r>
        <w:rPr>
          <w:spacing w:val="-2"/>
        </w:rPr>
        <w:t>Gesetz</w:t>
      </w:r>
    </w:p>
    <w:p w:rsidR="00150AAB" w:rsidRDefault="00737EF4">
      <w:pPr>
        <w:pStyle w:val="Textkrper"/>
        <w:spacing w:before="140" w:line="259" w:lineRule="auto"/>
        <w:ind w:left="133" w:right="77"/>
      </w:pPr>
      <w:r>
        <w:t xml:space="preserve">Das signierende Unternehmen verpflichtet sich, in allen unternehmerischen Aktivitäten seiner </w:t>
      </w:r>
      <w:proofErr w:type="spellStart"/>
      <w:r>
        <w:t>ge</w:t>
      </w:r>
      <w:proofErr w:type="spellEnd"/>
      <w:r>
        <w:t xml:space="preserve">- </w:t>
      </w:r>
      <w:proofErr w:type="spellStart"/>
      <w:r>
        <w:t>sellschaftlichen</w:t>
      </w:r>
      <w:proofErr w:type="spellEnd"/>
      <w:r>
        <w:t xml:space="preserve"> Verantwortung gerecht zu werden und bei allen geschäftlichen Handlungen und Entscheidungen,</w:t>
      </w:r>
      <w:r>
        <w:rPr>
          <w:spacing w:val="-4"/>
        </w:rPr>
        <w:t xml:space="preserve"> </w:t>
      </w:r>
      <w:r>
        <w:t>die</w:t>
      </w:r>
      <w:r>
        <w:rPr>
          <w:spacing w:val="-4"/>
        </w:rPr>
        <w:t xml:space="preserve"> </w:t>
      </w:r>
      <w:r>
        <w:t>jeweils</w:t>
      </w:r>
      <w:r>
        <w:rPr>
          <w:spacing w:val="-3"/>
        </w:rPr>
        <w:t xml:space="preserve"> </w:t>
      </w:r>
      <w:r>
        <w:t>geltenden</w:t>
      </w:r>
      <w:r>
        <w:rPr>
          <w:spacing w:val="-5"/>
        </w:rPr>
        <w:t xml:space="preserve"> </w:t>
      </w:r>
      <w:r>
        <w:t>Gesetze</w:t>
      </w:r>
      <w:r>
        <w:rPr>
          <w:spacing w:val="-4"/>
        </w:rPr>
        <w:t xml:space="preserve"> </w:t>
      </w:r>
      <w:r>
        <w:t>sowie</w:t>
      </w:r>
      <w:r>
        <w:rPr>
          <w:spacing w:val="-4"/>
        </w:rPr>
        <w:t xml:space="preserve"> </w:t>
      </w:r>
      <w:r>
        <w:t>sonstigen</w:t>
      </w:r>
      <w:r>
        <w:rPr>
          <w:spacing w:val="-5"/>
        </w:rPr>
        <w:t xml:space="preserve"> </w:t>
      </w:r>
      <w:r>
        <w:t>maßg</w:t>
      </w:r>
      <w:r>
        <w:t>eblichen</w:t>
      </w:r>
      <w:r>
        <w:rPr>
          <w:spacing w:val="-4"/>
        </w:rPr>
        <w:t xml:space="preserve"> </w:t>
      </w:r>
      <w:r>
        <w:t>Bestimmungen</w:t>
      </w:r>
      <w:r>
        <w:rPr>
          <w:spacing w:val="-5"/>
        </w:rPr>
        <w:t xml:space="preserve"> </w:t>
      </w:r>
      <w:r>
        <w:t>der Länder, in denen es tätig ist, zu beachten. Geschäftspartner sind fair zu behandeln. Verträge wer- den eingehalten, wobei Veränderungen der Rahmenbedingungen berücksichtigt werden.</w:t>
      </w:r>
    </w:p>
    <w:p w:rsidR="00150AAB" w:rsidRDefault="00150AAB">
      <w:pPr>
        <w:pStyle w:val="Textkrper"/>
        <w:spacing w:before="3"/>
        <w:rPr>
          <w:sz w:val="31"/>
        </w:rPr>
      </w:pPr>
    </w:p>
    <w:p w:rsidR="00150AAB" w:rsidRDefault="00737EF4">
      <w:pPr>
        <w:pStyle w:val="berschrift2"/>
        <w:numPr>
          <w:ilvl w:val="0"/>
          <w:numId w:val="2"/>
        </w:numPr>
        <w:tabs>
          <w:tab w:val="left" w:pos="564"/>
        </w:tabs>
        <w:spacing w:before="0"/>
        <w:ind w:left="564" w:hanging="431"/>
      </w:pPr>
      <w:bookmarkStart w:id="4" w:name="3_Korruption/_Kartellrecht/_Zwangsarbeit"/>
      <w:bookmarkStart w:id="5" w:name="_bookmark2"/>
      <w:bookmarkEnd w:id="4"/>
      <w:bookmarkEnd w:id="5"/>
      <w:r>
        <w:t>Korruption/</w:t>
      </w:r>
      <w:r>
        <w:rPr>
          <w:spacing w:val="-11"/>
        </w:rPr>
        <w:t xml:space="preserve"> </w:t>
      </w:r>
      <w:r>
        <w:t>Kartellrecht/</w:t>
      </w:r>
      <w:r>
        <w:rPr>
          <w:spacing w:val="-10"/>
        </w:rPr>
        <w:t xml:space="preserve"> </w:t>
      </w:r>
      <w:r>
        <w:t>Zwangsarbeit/</w:t>
      </w:r>
      <w:r>
        <w:rPr>
          <w:spacing w:val="-10"/>
        </w:rPr>
        <w:t xml:space="preserve"> </w:t>
      </w:r>
      <w:r>
        <w:rPr>
          <w:spacing w:val="-2"/>
        </w:rPr>
        <w:t>Kinderar</w:t>
      </w:r>
      <w:r>
        <w:rPr>
          <w:spacing w:val="-2"/>
        </w:rPr>
        <w:t>beit</w:t>
      </w:r>
    </w:p>
    <w:p w:rsidR="00150AAB" w:rsidRDefault="00737EF4">
      <w:pPr>
        <w:pStyle w:val="berschrift2"/>
        <w:numPr>
          <w:ilvl w:val="1"/>
          <w:numId w:val="2"/>
        </w:numPr>
        <w:tabs>
          <w:tab w:val="left" w:pos="708"/>
        </w:tabs>
        <w:spacing w:before="141"/>
      </w:pPr>
      <w:bookmarkStart w:id="6" w:name="3.1_Korruption"/>
      <w:bookmarkStart w:id="7" w:name="_bookmark3"/>
      <w:bookmarkEnd w:id="6"/>
      <w:bookmarkEnd w:id="7"/>
      <w:r>
        <w:rPr>
          <w:spacing w:val="-2"/>
        </w:rPr>
        <w:t>Korruption</w:t>
      </w:r>
    </w:p>
    <w:p w:rsidR="00150AAB" w:rsidRDefault="00737EF4">
      <w:pPr>
        <w:pStyle w:val="Textkrper"/>
        <w:spacing w:before="138" w:line="259" w:lineRule="auto"/>
        <w:ind w:left="132" w:right="124" w:hanging="1"/>
      </w:pPr>
      <w:r>
        <w:t>Im</w:t>
      </w:r>
      <w:r>
        <w:rPr>
          <w:spacing w:val="-4"/>
        </w:rPr>
        <w:t xml:space="preserve"> </w:t>
      </w:r>
      <w:r>
        <w:t>Umgang</w:t>
      </w:r>
      <w:r>
        <w:rPr>
          <w:spacing w:val="-3"/>
        </w:rPr>
        <w:t xml:space="preserve"> </w:t>
      </w:r>
      <w:r>
        <w:t>mit</w:t>
      </w:r>
      <w:r>
        <w:rPr>
          <w:spacing w:val="-1"/>
        </w:rPr>
        <w:t xml:space="preserve"> </w:t>
      </w:r>
      <w:r>
        <w:t>den</w:t>
      </w:r>
      <w:r>
        <w:rPr>
          <w:spacing w:val="-5"/>
        </w:rPr>
        <w:t xml:space="preserve"> </w:t>
      </w:r>
      <w:r>
        <w:t>Geschäftspartnern</w:t>
      </w:r>
      <w:r>
        <w:rPr>
          <w:spacing w:val="-5"/>
        </w:rPr>
        <w:t xml:space="preserve"> </w:t>
      </w:r>
      <w:r>
        <w:t>(Kunden,</w:t>
      </w:r>
      <w:r>
        <w:rPr>
          <w:spacing w:val="-6"/>
        </w:rPr>
        <w:t xml:space="preserve"> </w:t>
      </w:r>
      <w:r>
        <w:t>Lieferanten)</w:t>
      </w:r>
      <w:r>
        <w:rPr>
          <w:spacing w:val="-1"/>
        </w:rPr>
        <w:t xml:space="preserve"> </w:t>
      </w:r>
      <w:r>
        <w:t>und</w:t>
      </w:r>
      <w:r>
        <w:rPr>
          <w:spacing w:val="-4"/>
        </w:rPr>
        <w:t xml:space="preserve"> </w:t>
      </w:r>
      <w:r>
        <w:t>staatlichen</w:t>
      </w:r>
      <w:r>
        <w:rPr>
          <w:spacing w:val="-3"/>
        </w:rPr>
        <w:t xml:space="preserve"> </w:t>
      </w:r>
      <w:r>
        <w:t>Institutionen</w:t>
      </w:r>
      <w:r>
        <w:rPr>
          <w:spacing w:val="-3"/>
        </w:rPr>
        <w:t xml:space="preserve"> </w:t>
      </w:r>
      <w:r>
        <w:t xml:space="preserve">werden die Interessen des Unternehmens und die privaten Interessen von Mitarbeitenden auf beiden Sei- </w:t>
      </w:r>
      <w:proofErr w:type="spellStart"/>
      <w:r>
        <w:t>ten</w:t>
      </w:r>
      <w:proofErr w:type="spellEnd"/>
      <w:r>
        <w:t xml:space="preserve"> strikt voneinander getrennt. Handlungen und (K</w:t>
      </w:r>
      <w:r>
        <w:t>auf-)Entscheidungen erfolgen frei von sach- fremden Erwägungen und persönlichen Interessen.</w:t>
      </w:r>
    </w:p>
    <w:p w:rsidR="00150AAB" w:rsidRDefault="00150AAB">
      <w:pPr>
        <w:spacing w:line="259" w:lineRule="auto"/>
        <w:sectPr w:rsidR="00150AAB">
          <w:pgSz w:w="11910" w:h="16840"/>
          <w:pgMar w:top="1600" w:right="1000" w:bottom="680" w:left="1000" w:header="454" w:footer="481" w:gutter="0"/>
          <w:cols w:space="720"/>
        </w:sectPr>
      </w:pPr>
    </w:p>
    <w:p w:rsidR="00150AAB" w:rsidRDefault="00737EF4">
      <w:pPr>
        <w:pStyle w:val="Textkrper"/>
        <w:spacing w:before="86" w:line="259" w:lineRule="auto"/>
        <w:ind w:left="132"/>
      </w:pPr>
      <w:r>
        <w:lastRenderedPageBreak/>
        <w:t xml:space="preserve">Die jeweils geltenden Regelungen zum Schutz des Wettbewerbs, Schutz der Lauterkeit und der </w:t>
      </w:r>
      <w:proofErr w:type="spellStart"/>
      <w:r>
        <w:t>Unkäuflichkeit</w:t>
      </w:r>
      <w:proofErr w:type="spellEnd"/>
      <w:r>
        <w:rPr>
          <w:spacing w:val="-4"/>
        </w:rPr>
        <w:t xml:space="preserve"> </w:t>
      </w:r>
      <w:r>
        <w:t>des</w:t>
      </w:r>
      <w:r>
        <w:rPr>
          <w:spacing w:val="-6"/>
        </w:rPr>
        <w:t xml:space="preserve"> </w:t>
      </w:r>
      <w:r>
        <w:t>öffentlichen</w:t>
      </w:r>
      <w:r>
        <w:rPr>
          <w:spacing w:val="-4"/>
        </w:rPr>
        <w:t xml:space="preserve"> </w:t>
      </w:r>
      <w:r>
        <w:t>Dienstes</w:t>
      </w:r>
      <w:r>
        <w:rPr>
          <w:spacing w:val="-3"/>
        </w:rPr>
        <w:t xml:space="preserve"> </w:t>
      </w:r>
      <w:r>
        <w:t>im</w:t>
      </w:r>
      <w:r>
        <w:rPr>
          <w:spacing w:val="-2"/>
        </w:rPr>
        <w:t xml:space="preserve"> </w:t>
      </w:r>
      <w:r>
        <w:t>Rahmen</w:t>
      </w:r>
      <w:r>
        <w:rPr>
          <w:spacing w:val="-4"/>
        </w:rPr>
        <w:t xml:space="preserve"> </w:t>
      </w:r>
      <w:r>
        <w:t>des</w:t>
      </w:r>
      <w:r>
        <w:rPr>
          <w:spacing w:val="-3"/>
        </w:rPr>
        <w:t xml:space="preserve"> </w:t>
      </w:r>
      <w:r>
        <w:t>Korruptionsstrafrechts</w:t>
      </w:r>
      <w:r>
        <w:rPr>
          <w:spacing w:val="-6"/>
        </w:rPr>
        <w:t xml:space="preserve"> </w:t>
      </w:r>
      <w:r>
        <w:t>sind</w:t>
      </w:r>
      <w:r>
        <w:rPr>
          <w:spacing w:val="-4"/>
        </w:rPr>
        <w:t xml:space="preserve"> </w:t>
      </w:r>
      <w:r>
        <w:t>einzuhalten. Unter anderem ist folgendes zu beachten:</w:t>
      </w:r>
    </w:p>
    <w:p w:rsidR="00150AAB" w:rsidRDefault="00737EF4">
      <w:pPr>
        <w:pStyle w:val="berschrift2"/>
        <w:spacing w:before="118"/>
        <w:ind w:left="132" w:firstLine="0"/>
      </w:pPr>
      <w:r>
        <w:t>Straftaten</w:t>
      </w:r>
      <w:r>
        <w:rPr>
          <w:spacing w:val="-8"/>
        </w:rPr>
        <w:t xml:space="preserve"> </w:t>
      </w:r>
      <w:r>
        <w:t>im</w:t>
      </w:r>
      <w:r>
        <w:rPr>
          <w:spacing w:val="-4"/>
        </w:rPr>
        <w:t xml:space="preserve"> </w:t>
      </w:r>
      <w:r>
        <w:t>Zusammenhang</w:t>
      </w:r>
      <w:r>
        <w:rPr>
          <w:spacing w:val="-6"/>
        </w:rPr>
        <w:t xml:space="preserve"> </w:t>
      </w:r>
      <w:r>
        <w:t>mit</w:t>
      </w:r>
      <w:r>
        <w:rPr>
          <w:spacing w:val="-3"/>
        </w:rPr>
        <w:t xml:space="preserve"> </w:t>
      </w:r>
      <w:r>
        <w:rPr>
          <w:spacing w:val="-2"/>
        </w:rPr>
        <w:t>Amtsträger*innen:</w:t>
      </w:r>
    </w:p>
    <w:p w:rsidR="00150AAB" w:rsidRDefault="00737EF4">
      <w:pPr>
        <w:pStyle w:val="Textkrper"/>
        <w:spacing w:before="141" w:line="259" w:lineRule="auto"/>
        <w:ind w:left="132" w:right="148"/>
      </w:pPr>
      <w:r>
        <w:t xml:space="preserve">Die Gewährung persönlicher Vorteile (insbesondere geldwerter Art wie Zahlungen und Darlehen einschließlich der Gewährung kleinerer Geschenke über einen längeren Zeitraum) durch das </w:t>
      </w:r>
      <w:proofErr w:type="spellStart"/>
      <w:r>
        <w:t>sig</w:t>
      </w:r>
      <w:proofErr w:type="spellEnd"/>
      <w:r>
        <w:t xml:space="preserve">- </w:t>
      </w:r>
      <w:proofErr w:type="spellStart"/>
      <w:r>
        <w:t>nierende</w:t>
      </w:r>
      <w:proofErr w:type="spellEnd"/>
      <w:r>
        <w:rPr>
          <w:spacing w:val="-3"/>
        </w:rPr>
        <w:t xml:space="preserve"> </w:t>
      </w:r>
      <w:r>
        <w:t>Unternehmen</w:t>
      </w:r>
      <w:r>
        <w:rPr>
          <w:spacing w:val="-5"/>
        </w:rPr>
        <w:t xml:space="preserve"> </w:t>
      </w:r>
      <w:r>
        <w:t>und</w:t>
      </w:r>
      <w:r>
        <w:rPr>
          <w:spacing w:val="-3"/>
        </w:rPr>
        <w:t xml:space="preserve"> </w:t>
      </w:r>
      <w:r>
        <w:t>dessen</w:t>
      </w:r>
      <w:r>
        <w:rPr>
          <w:spacing w:val="-3"/>
        </w:rPr>
        <w:t xml:space="preserve"> </w:t>
      </w:r>
      <w:r>
        <w:t>Mitarbeitende</w:t>
      </w:r>
      <w:r>
        <w:rPr>
          <w:spacing w:val="-5"/>
        </w:rPr>
        <w:t xml:space="preserve"> </w:t>
      </w:r>
      <w:r>
        <w:t>an</w:t>
      </w:r>
      <w:r>
        <w:rPr>
          <w:spacing w:val="-3"/>
        </w:rPr>
        <w:t xml:space="preserve"> </w:t>
      </w:r>
      <w:r>
        <w:t>Amtsträger*innen</w:t>
      </w:r>
      <w:r>
        <w:rPr>
          <w:spacing w:val="-5"/>
        </w:rPr>
        <w:t xml:space="preserve"> </w:t>
      </w:r>
      <w:r>
        <w:t>(wie</w:t>
      </w:r>
      <w:r>
        <w:rPr>
          <w:spacing w:val="-3"/>
        </w:rPr>
        <w:t xml:space="preserve"> </w:t>
      </w:r>
      <w:r>
        <w:t>Beamt*innen</w:t>
      </w:r>
      <w:r>
        <w:rPr>
          <w:spacing w:val="-3"/>
        </w:rPr>
        <w:t xml:space="preserve"> </w:t>
      </w:r>
      <w:r>
        <w:t>oder</w:t>
      </w:r>
      <w:r>
        <w:rPr>
          <w:spacing w:val="-2"/>
        </w:rPr>
        <w:t xml:space="preserve"> </w:t>
      </w:r>
      <w:r>
        <w:t>Mit- arbeitende im öffentlichen Dienst) mit dem Ziel, Vorteile für das signierende Unternehmen oder sich selbst oder Dritte zu erlangen, sind nicht erlaubt.</w:t>
      </w:r>
    </w:p>
    <w:p w:rsidR="00150AAB" w:rsidRDefault="00737EF4">
      <w:pPr>
        <w:pStyle w:val="berschrift2"/>
        <w:spacing w:before="120"/>
        <w:ind w:left="132" w:firstLine="0"/>
      </w:pPr>
      <w:r>
        <w:t>Straftaten</w:t>
      </w:r>
      <w:r>
        <w:rPr>
          <w:spacing w:val="-6"/>
        </w:rPr>
        <w:t xml:space="preserve"> </w:t>
      </w:r>
      <w:r>
        <w:t>im</w:t>
      </w:r>
      <w:r>
        <w:rPr>
          <w:spacing w:val="-5"/>
        </w:rPr>
        <w:t xml:space="preserve"> </w:t>
      </w:r>
      <w:r>
        <w:rPr>
          <w:spacing w:val="-2"/>
        </w:rPr>
        <w:t>Geschäftsverkehr:</w:t>
      </w:r>
    </w:p>
    <w:p w:rsidR="00150AAB" w:rsidRDefault="00737EF4">
      <w:pPr>
        <w:pStyle w:val="Textkrper"/>
        <w:spacing w:before="138" w:line="259" w:lineRule="auto"/>
        <w:ind w:left="132"/>
      </w:pPr>
      <w:r>
        <w:t>Geldwerte</w:t>
      </w:r>
      <w:r>
        <w:rPr>
          <w:spacing w:val="-3"/>
        </w:rPr>
        <w:t xml:space="preserve"> </w:t>
      </w:r>
      <w:r>
        <w:t>persönliche</w:t>
      </w:r>
      <w:r>
        <w:rPr>
          <w:spacing w:val="-3"/>
        </w:rPr>
        <w:t xml:space="preserve"> </w:t>
      </w:r>
      <w:r>
        <w:t>Vorteile</w:t>
      </w:r>
      <w:r>
        <w:rPr>
          <w:spacing w:val="-3"/>
        </w:rPr>
        <w:t xml:space="preserve"> </w:t>
      </w:r>
      <w:r>
        <w:t>als</w:t>
      </w:r>
      <w:r>
        <w:rPr>
          <w:spacing w:val="-5"/>
        </w:rPr>
        <w:t xml:space="preserve"> </w:t>
      </w:r>
      <w:r>
        <w:t>Gegenleistung</w:t>
      </w:r>
      <w:r>
        <w:rPr>
          <w:spacing w:val="-5"/>
        </w:rPr>
        <w:t xml:space="preserve"> </w:t>
      </w:r>
      <w:r>
        <w:t>für</w:t>
      </w:r>
      <w:r>
        <w:rPr>
          <w:spacing w:val="-1"/>
        </w:rPr>
        <w:t xml:space="preserve"> </w:t>
      </w:r>
      <w:r>
        <w:t>eine</w:t>
      </w:r>
      <w:r>
        <w:rPr>
          <w:spacing w:val="-3"/>
        </w:rPr>
        <w:t xml:space="preserve"> </w:t>
      </w:r>
      <w:r>
        <w:t>Bevorzugung</w:t>
      </w:r>
      <w:r>
        <w:rPr>
          <w:spacing w:val="-3"/>
        </w:rPr>
        <w:t xml:space="preserve"> </w:t>
      </w:r>
      <w:r>
        <w:t>im</w:t>
      </w:r>
      <w:r>
        <w:rPr>
          <w:spacing w:val="-6"/>
        </w:rPr>
        <w:t xml:space="preserve"> </w:t>
      </w:r>
      <w:r>
        <w:t>geschäftlichen</w:t>
      </w:r>
      <w:r>
        <w:rPr>
          <w:spacing w:val="-3"/>
        </w:rPr>
        <w:t xml:space="preserve"> </w:t>
      </w:r>
      <w:r>
        <w:t>Verkehr dürfen weder angeboten, versprochen, entgegengenommen, gewährt noch gebilligt werden.</w:t>
      </w:r>
    </w:p>
    <w:p w:rsidR="00150AAB" w:rsidRDefault="00737EF4">
      <w:pPr>
        <w:pStyle w:val="Textkrper"/>
        <w:spacing w:before="1" w:line="259" w:lineRule="auto"/>
        <w:ind w:left="132"/>
      </w:pPr>
      <w:r>
        <w:t>Ebenso</w:t>
      </w:r>
      <w:r>
        <w:rPr>
          <w:spacing w:val="-3"/>
        </w:rPr>
        <w:t xml:space="preserve"> </w:t>
      </w:r>
      <w:r>
        <w:t>dürfen</w:t>
      </w:r>
      <w:r>
        <w:rPr>
          <w:spacing w:val="-3"/>
        </w:rPr>
        <w:t xml:space="preserve"> </w:t>
      </w:r>
      <w:r>
        <w:t>im</w:t>
      </w:r>
      <w:r>
        <w:rPr>
          <w:spacing w:val="-4"/>
        </w:rPr>
        <w:t xml:space="preserve"> </w:t>
      </w:r>
      <w:r>
        <w:t>Umgang</w:t>
      </w:r>
      <w:r>
        <w:rPr>
          <w:spacing w:val="-3"/>
        </w:rPr>
        <w:t xml:space="preserve"> </w:t>
      </w:r>
      <w:r>
        <w:t>mit</w:t>
      </w:r>
      <w:r>
        <w:rPr>
          <w:spacing w:val="-6"/>
        </w:rPr>
        <w:t xml:space="preserve"> </w:t>
      </w:r>
      <w:r>
        <w:t>Geschäftspartner*innen</w:t>
      </w:r>
      <w:r>
        <w:rPr>
          <w:spacing w:val="-3"/>
        </w:rPr>
        <w:t xml:space="preserve"> </w:t>
      </w:r>
      <w:r>
        <w:t>persönliche</w:t>
      </w:r>
      <w:r>
        <w:rPr>
          <w:spacing w:val="-3"/>
        </w:rPr>
        <w:t xml:space="preserve"> </w:t>
      </w:r>
      <w:r>
        <w:t>Vorteile</w:t>
      </w:r>
      <w:r>
        <w:rPr>
          <w:spacing w:val="-3"/>
        </w:rPr>
        <w:t xml:space="preserve"> </w:t>
      </w:r>
      <w:r>
        <w:t>von</w:t>
      </w:r>
      <w:r>
        <w:rPr>
          <w:spacing w:val="-8"/>
        </w:rPr>
        <w:t xml:space="preserve"> </w:t>
      </w:r>
      <w:r>
        <w:t>Wert</w:t>
      </w:r>
      <w:r>
        <w:rPr>
          <w:spacing w:val="-1"/>
        </w:rPr>
        <w:t xml:space="preserve"> </w:t>
      </w:r>
      <w:r>
        <w:t>weder</w:t>
      </w:r>
      <w:r>
        <w:rPr>
          <w:spacing w:val="-4"/>
        </w:rPr>
        <w:t xml:space="preserve"> </w:t>
      </w:r>
      <w:proofErr w:type="spellStart"/>
      <w:r>
        <w:t>gefor</w:t>
      </w:r>
      <w:proofErr w:type="spellEnd"/>
      <w:r>
        <w:t xml:space="preserve">- </w:t>
      </w:r>
      <w:proofErr w:type="spellStart"/>
      <w:r>
        <w:t>dert</w:t>
      </w:r>
      <w:proofErr w:type="spellEnd"/>
      <w:r>
        <w:t xml:space="preserve"> noch angenommen werden. </w:t>
      </w:r>
      <w:r>
        <w:t>Das signierende Unternehmen muss seinen Mitarbeitenden auf- erlegen, dass sich diese keine entsprechenden Vorteile versprechen lassen.</w:t>
      </w:r>
    </w:p>
    <w:p w:rsidR="00150AAB" w:rsidRDefault="00737EF4">
      <w:pPr>
        <w:pStyle w:val="Textkrper"/>
        <w:spacing w:before="118" w:line="259" w:lineRule="auto"/>
        <w:ind w:left="132" w:right="124"/>
      </w:pPr>
      <w:r>
        <w:t>Geschäftsführung</w:t>
      </w:r>
      <w:r>
        <w:rPr>
          <w:spacing w:val="-2"/>
        </w:rPr>
        <w:t xml:space="preserve"> </w:t>
      </w:r>
      <w:r>
        <w:t>und</w:t>
      </w:r>
      <w:r>
        <w:rPr>
          <w:spacing w:val="-2"/>
        </w:rPr>
        <w:t xml:space="preserve"> </w:t>
      </w:r>
      <w:r>
        <w:t>Mitarbeitende</w:t>
      </w:r>
      <w:r>
        <w:rPr>
          <w:spacing w:val="-2"/>
        </w:rPr>
        <w:t xml:space="preserve"> </w:t>
      </w:r>
      <w:r>
        <w:t>des</w:t>
      </w:r>
      <w:r>
        <w:rPr>
          <w:spacing w:val="-1"/>
        </w:rPr>
        <w:t xml:space="preserve"> </w:t>
      </w:r>
      <w:r>
        <w:t>signierenden</w:t>
      </w:r>
      <w:r>
        <w:rPr>
          <w:spacing w:val="-2"/>
        </w:rPr>
        <w:t xml:space="preserve"> </w:t>
      </w:r>
      <w:r>
        <w:t>Unternehmens</w:t>
      </w:r>
      <w:r>
        <w:rPr>
          <w:spacing w:val="-4"/>
        </w:rPr>
        <w:t xml:space="preserve"> </w:t>
      </w:r>
      <w:r>
        <w:t>dürfen</w:t>
      </w:r>
      <w:r>
        <w:rPr>
          <w:spacing w:val="-2"/>
        </w:rPr>
        <w:t xml:space="preserve"> </w:t>
      </w:r>
      <w:r>
        <w:t>im</w:t>
      </w:r>
      <w:r>
        <w:rPr>
          <w:spacing w:val="-3"/>
        </w:rPr>
        <w:t xml:space="preserve"> </w:t>
      </w:r>
      <w:r>
        <w:t>Geschäftsverkehr keine Geschenke, Zahlungen, Einladungen oder Dienstleistungen anbieten, versprechen, fordern, gewähren</w:t>
      </w:r>
      <w:r>
        <w:rPr>
          <w:spacing w:val="-3"/>
        </w:rPr>
        <w:t xml:space="preserve"> </w:t>
      </w:r>
      <w:r>
        <w:t>oder</w:t>
      </w:r>
      <w:r>
        <w:rPr>
          <w:spacing w:val="-4"/>
        </w:rPr>
        <w:t xml:space="preserve"> </w:t>
      </w:r>
      <w:r>
        <w:t>annehmen,</w:t>
      </w:r>
      <w:r>
        <w:rPr>
          <w:spacing w:val="-1"/>
        </w:rPr>
        <w:t xml:space="preserve"> </w:t>
      </w:r>
      <w:r>
        <w:t>die</w:t>
      </w:r>
      <w:r>
        <w:rPr>
          <w:spacing w:val="-5"/>
        </w:rPr>
        <w:t xml:space="preserve"> </w:t>
      </w:r>
      <w:r>
        <w:t>mit</w:t>
      </w:r>
      <w:r>
        <w:rPr>
          <w:spacing w:val="-3"/>
        </w:rPr>
        <w:t xml:space="preserve"> </w:t>
      </w:r>
      <w:r>
        <w:t>der</w:t>
      </w:r>
      <w:r>
        <w:rPr>
          <w:spacing w:val="-4"/>
        </w:rPr>
        <w:t xml:space="preserve"> </w:t>
      </w:r>
      <w:r>
        <w:t>Absicht</w:t>
      </w:r>
      <w:r>
        <w:rPr>
          <w:spacing w:val="-6"/>
        </w:rPr>
        <w:t xml:space="preserve"> </w:t>
      </w:r>
      <w:r>
        <w:t>gewährt</w:t>
      </w:r>
      <w:r>
        <w:rPr>
          <w:spacing w:val="-1"/>
        </w:rPr>
        <w:t xml:space="preserve"> </w:t>
      </w:r>
      <w:r>
        <w:t>werden,</w:t>
      </w:r>
      <w:r>
        <w:rPr>
          <w:spacing w:val="-1"/>
        </w:rPr>
        <w:t xml:space="preserve"> </w:t>
      </w:r>
      <w:r>
        <w:t>eine</w:t>
      </w:r>
      <w:r>
        <w:rPr>
          <w:spacing w:val="-5"/>
        </w:rPr>
        <w:t xml:space="preserve"> </w:t>
      </w:r>
      <w:r>
        <w:t>Geschäftsbeziehung</w:t>
      </w:r>
      <w:r>
        <w:rPr>
          <w:spacing w:val="-3"/>
        </w:rPr>
        <w:t xml:space="preserve"> </w:t>
      </w:r>
      <w:r>
        <w:t>in</w:t>
      </w:r>
      <w:r>
        <w:rPr>
          <w:spacing w:val="-3"/>
        </w:rPr>
        <w:t xml:space="preserve"> </w:t>
      </w:r>
      <w:proofErr w:type="spellStart"/>
      <w:r>
        <w:t>unzu</w:t>
      </w:r>
      <w:proofErr w:type="spellEnd"/>
      <w:r>
        <w:t>- lässiger</w:t>
      </w:r>
      <w:r>
        <w:rPr>
          <w:spacing w:val="-8"/>
        </w:rPr>
        <w:t xml:space="preserve"> </w:t>
      </w:r>
      <w:r>
        <w:t>Weise</w:t>
      </w:r>
      <w:r>
        <w:rPr>
          <w:spacing w:val="-2"/>
        </w:rPr>
        <w:t xml:space="preserve"> </w:t>
      </w:r>
      <w:r>
        <w:t>zu</w:t>
      </w:r>
      <w:r>
        <w:rPr>
          <w:spacing w:val="-2"/>
        </w:rPr>
        <w:t xml:space="preserve"> </w:t>
      </w:r>
      <w:r>
        <w:t>beeinflussen</w:t>
      </w:r>
      <w:r>
        <w:rPr>
          <w:spacing w:val="-2"/>
        </w:rPr>
        <w:t xml:space="preserve"> </w:t>
      </w:r>
      <w:r>
        <w:t>oder</w:t>
      </w:r>
      <w:r>
        <w:rPr>
          <w:spacing w:val="-3"/>
        </w:rPr>
        <w:t xml:space="preserve"> </w:t>
      </w:r>
      <w:r>
        <w:t>bei</w:t>
      </w:r>
      <w:r>
        <w:rPr>
          <w:spacing w:val="-2"/>
        </w:rPr>
        <w:t xml:space="preserve"> </w:t>
      </w:r>
      <w:r>
        <w:t>denen</w:t>
      </w:r>
      <w:r>
        <w:rPr>
          <w:spacing w:val="-4"/>
        </w:rPr>
        <w:t xml:space="preserve"> </w:t>
      </w:r>
      <w:r>
        <w:t>die</w:t>
      </w:r>
      <w:r>
        <w:rPr>
          <w:spacing w:val="-2"/>
        </w:rPr>
        <w:t xml:space="preserve"> </w:t>
      </w:r>
      <w:r>
        <w:t>Ge</w:t>
      </w:r>
      <w:r>
        <w:t>fahr</w:t>
      </w:r>
      <w:r>
        <w:rPr>
          <w:spacing w:val="-3"/>
        </w:rPr>
        <w:t xml:space="preserve"> </w:t>
      </w:r>
      <w:r>
        <w:t>besteht, die</w:t>
      </w:r>
      <w:r>
        <w:rPr>
          <w:spacing w:val="-2"/>
        </w:rPr>
        <w:t xml:space="preserve"> </w:t>
      </w:r>
      <w:r>
        <w:t>professionelle</w:t>
      </w:r>
      <w:r>
        <w:rPr>
          <w:spacing w:val="-2"/>
        </w:rPr>
        <w:t xml:space="preserve"> </w:t>
      </w:r>
      <w:r>
        <w:t xml:space="preserve">Unabhängig- </w:t>
      </w:r>
      <w:proofErr w:type="spellStart"/>
      <w:r>
        <w:t>keit</w:t>
      </w:r>
      <w:proofErr w:type="spellEnd"/>
      <w:r>
        <w:t xml:space="preserve"> von Geschäftspartner*innen zu gefährden. Dies ist grundsätzlich nicht der Fall bei </w:t>
      </w:r>
      <w:proofErr w:type="spellStart"/>
      <w:r>
        <w:t>Geschen</w:t>
      </w:r>
      <w:proofErr w:type="spellEnd"/>
      <w:r>
        <w:t xml:space="preserve">- </w:t>
      </w:r>
      <w:proofErr w:type="spellStart"/>
      <w:r>
        <w:t>ken</w:t>
      </w:r>
      <w:proofErr w:type="spellEnd"/>
      <w:r>
        <w:t xml:space="preserve"> und Einladungen, die sich im Rahmen geschäftsüblicher Gastfreundschaft, Sitte und Höflich- </w:t>
      </w:r>
      <w:proofErr w:type="spellStart"/>
      <w:r>
        <w:t>keit</w:t>
      </w:r>
      <w:proofErr w:type="spellEnd"/>
      <w:r>
        <w:t xml:space="preserve"> bewegen.</w:t>
      </w:r>
    </w:p>
    <w:p w:rsidR="00150AAB" w:rsidRDefault="00737EF4">
      <w:pPr>
        <w:pStyle w:val="Textkrper"/>
        <w:spacing w:before="118" w:line="259" w:lineRule="auto"/>
        <w:ind w:left="133" w:right="77" w:hanging="1"/>
      </w:pPr>
      <w:r>
        <w:t>Das</w:t>
      </w:r>
      <w:r>
        <w:rPr>
          <w:spacing w:val="-1"/>
        </w:rPr>
        <w:t xml:space="preserve"> </w:t>
      </w:r>
      <w:r>
        <w:t>s</w:t>
      </w:r>
      <w:r>
        <w:t>ignierende</w:t>
      </w:r>
      <w:r>
        <w:rPr>
          <w:spacing w:val="-2"/>
        </w:rPr>
        <w:t xml:space="preserve"> </w:t>
      </w:r>
      <w:r>
        <w:t>Unternehmen</w:t>
      </w:r>
      <w:r>
        <w:rPr>
          <w:spacing w:val="-4"/>
        </w:rPr>
        <w:t xml:space="preserve"> </w:t>
      </w:r>
      <w:r>
        <w:t>kann</w:t>
      </w:r>
      <w:r>
        <w:rPr>
          <w:spacing w:val="-3"/>
        </w:rPr>
        <w:t xml:space="preserve"> </w:t>
      </w:r>
      <w:r>
        <w:t>eine</w:t>
      </w:r>
      <w:r>
        <w:rPr>
          <w:spacing w:val="-2"/>
        </w:rPr>
        <w:t xml:space="preserve"> </w:t>
      </w:r>
      <w:r>
        <w:t>verbindliche</w:t>
      </w:r>
      <w:r>
        <w:rPr>
          <w:spacing w:val="-2"/>
        </w:rPr>
        <w:t xml:space="preserve"> </w:t>
      </w:r>
      <w:r>
        <w:t>Richtlinie</w:t>
      </w:r>
      <w:r>
        <w:rPr>
          <w:spacing w:val="-2"/>
        </w:rPr>
        <w:t xml:space="preserve"> </w:t>
      </w:r>
      <w:r>
        <w:t>zur Annahme</w:t>
      </w:r>
      <w:r>
        <w:rPr>
          <w:spacing w:val="-2"/>
        </w:rPr>
        <w:t xml:space="preserve"> </w:t>
      </w:r>
      <w:r>
        <w:t>und</w:t>
      </w:r>
      <w:r>
        <w:rPr>
          <w:spacing w:val="-4"/>
        </w:rPr>
        <w:t xml:space="preserve"> </w:t>
      </w:r>
      <w:r>
        <w:t>Gewährung von Geschenken,</w:t>
      </w:r>
      <w:r>
        <w:rPr>
          <w:spacing w:val="-3"/>
        </w:rPr>
        <w:t xml:space="preserve"> </w:t>
      </w:r>
      <w:r>
        <w:t>Einladungen</w:t>
      </w:r>
      <w:r>
        <w:rPr>
          <w:spacing w:val="-4"/>
        </w:rPr>
        <w:t xml:space="preserve"> </w:t>
      </w:r>
      <w:r>
        <w:t>zu</w:t>
      </w:r>
      <w:r>
        <w:rPr>
          <w:spacing w:val="-4"/>
        </w:rPr>
        <w:t xml:space="preserve"> </w:t>
      </w:r>
      <w:r>
        <w:t>Bewirtung</w:t>
      </w:r>
      <w:r>
        <w:rPr>
          <w:spacing w:val="-2"/>
        </w:rPr>
        <w:t xml:space="preserve"> </w:t>
      </w:r>
      <w:r>
        <w:t>und</w:t>
      </w:r>
      <w:r>
        <w:rPr>
          <w:spacing w:val="-6"/>
        </w:rPr>
        <w:t xml:space="preserve"> </w:t>
      </w:r>
      <w:r>
        <w:t>Veranstaltungen</w:t>
      </w:r>
      <w:r>
        <w:rPr>
          <w:spacing w:val="-6"/>
        </w:rPr>
        <w:t xml:space="preserve"> </w:t>
      </w:r>
      <w:r>
        <w:t>erlassen.</w:t>
      </w:r>
      <w:r>
        <w:rPr>
          <w:spacing w:val="-3"/>
        </w:rPr>
        <w:t xml:space="preserve"> </w:t>
      </w:r>
      <w:r>
        <w:t>Damit</w:t>
      </w:r>
      <w:r>
        <w:rPr>
          <w:spacing w:val="-5"/>
        </w:rPr>
        <w:t xml:space="preserve"> </w:t>
      </w:r>
      <w:r>
        <w:t>können</w:t>
      </w:r>
      <w:r>
        <w:rPr>
          <w:spacing w:val="-4"/>
        </w:rPr>
        <w:t xml:space="preserve"> </w:t>
      </w:r>
      <w:r>
        <w:t xml:space="preserve">Ausnahmen hinsichtlich angemessener geringwertiger und symbolhafter Geschenke, angemessener Ge- </w:t>
      </w:r>
      <w:proofErr w:type="spellStart"/>
      <w:r>
        <w:t>schäftsessen</w:t>
      </w:r>
      <w:proofErr w:type="spellEnd"/>
      <w:r>
        <w:rPr>
          <w:spacing w:val="-2"/>
        </w:rPr>
        <w:t xml:space="preserve"> </w:t>
      </w:r>
      <w:r>
        <w:t>und</w:t>
      </w:r>
      <w:r>
        <w:rPr>
          <w:spacing w:val="-2"/>
        </w:rPr>
        <w:t xml:space="preserve"> </w:t>
      </w:r>
      <w:r>
        <w:t>angemessener Veranstaltungen</w:t>
      </w:r>
      <w:r>
        <w:rPr>
          <w:spacing w:val="-3"/>
        </w:rPr>
        <w:t xml:space="preserve"> </w:t>
      </w:r>
      <w:r>
        <w:t>des</w:t>
      </w:r>
      <w:r>
        <w:rPr>
          <w:spacing w:val="-1"/>
        </w:rPr>
        <w:t xml:space="preserve"> </w:t>
      </w:r>
      <w:r>
        <w:t>eigenen</w:t>
      </w:r>
      <w:r>
        <w:rPr>
          <w:spacing w:val="-3"/>
        </w:rPr>
        <w:t xml:space="preserve"> </w:t>
      </w:r>
      <w:r>
        <w:t>Unternehmens</w:t>
      </w:r>
      <w:r>
        <w:rPr>
          <w:spacing w:val="-1"/>
        </w:rPr>
        <w:t xml:space="preserve"> </w:t>
      </w:r>
      <w:r>
        <w:t>wie</w:t>
      </w:r>
      <w:r>
        <w:rPr>
          <w:spacing w:val="-2"/>
        </w:rPr>
        <w:t xml:space="preserve"> </w:t>
      </w:r>
      <w:r>
        <w:t>von</w:t>
      </w:r>
      <w:r>
        <w:rPr>
          <w:spacing w:val="-2"/>
        </w:rPr>
        <w:t xml:space="preserve"> </w:t>
      </w:r>
      <w:r>
        <w:t xml:space="preserve">Geschäfts- </w:t>
      </w:r>
      <w:proofErr w:type="spellStart"/>
      <w:r>
        <w:t>partner</w:t>
      </w:r>
      <w:proofErr w:type="spellEnd"/>
      <w:r>
        <w:t>*innen</w:t>
      </w:r>
      <w:r>
        <w:rPr>
          <w:spacing w:val="-2"/>
        </w:rPr>
        <w:t xml:space="preserve"> </w:t>
      </w:r>
      <w:r>
        <w:t>(Kund*innen, Lieferant*innen)</w:t>
      </w:r>
      <w:r>
        <w:rPr>
          <w:spacing w:val="-1"/>
        </w:rPr>
        <w:t xml:space="preserve"> </w:t>
      </w:r>
      <w:r>
        <w:t>geregelt werden. Die Richt</w:t>
      </w:r>
      <w:r>
        <w:t>linie soll der</w:t>
      </w:r>
      <w:r>
        <w:rPr>
          <w:spacing w:val="-1"/>
        </w:rPr>
        <w:t xml:space="preserve"> </w:t>
      </w:r>
      <w:r>
        <w:t>GNH</w:t>
      </w:r>
      <w:r>
        <w:rPr>
          <w:spacing w:val="-3"/>
        </w:rPr>
        <w:t xml:space="preserve"> </w:t>
      </w:r>
      <w:r>
        <w:t xml:space="preserve">mitgeteilt werden und sie ist transparent innerhalb des signierenden Unternehmens wie gegenüber beste- </w:t>
      </w:r>
      <w:proofErr w:type="spellStart"/>
      <w:r>
        <w:t>henden</w:t>
      </w:r>
      <w:proofErr w:type="spellEnd"/>
      <w:r>
        <w:t xml:space="preserve"> und potenziellen Geschäftspartner*innen zu kommunizieren (Veröffentlichung).</w:t>
      </w:r>
    </w:p>
    <w:p w:rsidR="00150AAB" w:rsidRDefault="00737EF4">
      <w:pPr>
        <w:pStyle w:val="Textkrper"/>
        <w:spacing w:before="120" w:line="259" w:lineRule="auto"/>
        <w:ind w:left="133" w:right="124"/>
      </w:pPr>
      <w:r>
        <w:t>Das</w:t>
      </w:r>
      <w:r>
        <w:rPr>
          <w:spacing w:val="-3"/>
        </w:rPr>
        <w:t xml:space="preserve"> </w:t>
      </w:r>
      <w:r>
        <w:t>signierende</w:t>
      </w:r>
      <w:r>
        <w:rPr>
          <w:spacing w:val="-4"/>
        </w:rPr>
        <w:t xml:space="preserve"> </w:t>
      </w:r>
      <w:r>
        <w:t>Unternehmen</w:t>
      </w:r>
      <w:r>
        <w:rPr>
          <w:spacing w:val="-4"/>
        </w:rPr>
        <w:t xml:space="preserve"> </w:t>
      </w:r>
      <w:r>
        <w:t>soll</w:t>
      </w:r>
      <w:r>
        <w:rPr>
          <w:spacing w:val="-4"/>
        </w:rPr>
        <w:t xml:space="preserve"> </w:t>
      </w:r>
      <w:proofErr w:type="gramStart"/>
      <w:r>
        <w:t>eine</w:t>
      </w:r>
      <w:r>
        <w:rPr>
          <w:spacing w:val="-4"/>
        </w:rPr>
        <w:t xml:space="preserve"> </w:t>
      </w:r>
      <w:r>
        <w:t>Ansprechpart</w:t>
      </w:r>
      <w:r>
        <w:t>ner</w:t>
      </w:r>
      <w:proofErr w:type="gramEnd"/>
      <w:r>
        <w:t>*in</w:t>
      </w:r>
      <w:r>
        <w:rPr>
          <w:spacing w:val="-4"/>
        </w:rPr>
        <w:t xml:space="preserve"> </w:t>
      </w:r>
      <w:r>
        <w:t>zur</w:t>
      </w:r>
      <w:r>
        <w:rPr>
          <w:spacing w:val="-2"/>
        </w:rPr>
        <w:t xml:space="preserve"> </w:t>
      </w:r>
      <w:r>
        <w:t>Verfügung</w:t>
      </w:r>
      <w:r>
        <w:rPr>
          <w:spacing w:val="-4"/>
        </w:rPr>
        <w:t xml:space="preserve"> </w:t>
      </w:r>
      <w:r>
        <w:t>stellen,</w:t>
      </w:r>
      <w:r>
        <w:rPr>
          <w:spacing w:val="-4"/>
        </w:rPr>
        <w:t xml:space="preserve"> </w:t>
      </w:r>
      <w:r>
        <w:t>die</w:t>
      </w:r>
      <w:r>
        <w:rPr>
          <w:spacing w:val="-6"/>
        </w:rPr>
        <w:t xml:space="preserve"> </w:t>
      </w:r>
      <w:r>
        <w:t>kontaktiert werden</w:t>
      </w:r>
      <w:r>
        <w:rPr>
          <w:spacing w:val="-1"/>
        </w:rPr>
        <w:t xml:space="preserve"> </w:t>
      </w:r>
      <w:r>
        <w:t>kann, wenn</w:t>
      </w:r>
      <w:r>
        <w:rPr>
          <w:spacing w:val="-1"/>
        </w:rPr>
        <w:t xml:space="preserve"> </w:t>
      </w:r>
      <w:r>
        <w:t>Mitarbeitende</w:t>
      </w:r>
      <w:r>
        <w:rPr>
          <w:spacing w:val="-1"/>
        </w:rPr>
        <w:t xml:space="preserve"> </w:t>
      </w:r>
      <w:r>
        <w:t>des</w:t>
      </w:r>
      <w:r>
        <w:rPr>
          <w:spacing w:val="-3"/>
        </w:rPr>
        <w:t xml:space="preserve"> </w:t>
      </w:r>
      <w:r>
        <w:t>signierenden</w:t>
      </w:r>
      <w:r>
        <w:rPr>
          <w:spacing w:val="-1"/>
        </w:rPr>
        <w:t xml:space="preserve"> </w:t>
      </w:r>
      <w:r>
        <w:t>Unternehmens</w:t>
      </w:r>
      <w:r>
        <w:rPr>
          <w:spacing w:val="-3"/>
        </w:rPr>
        <w:t xml:space="preserve"> </w:t>
      </w:r>
      <w:r>
        <w:t>sich</w:t>
      </w:r>
      <w:r>
        <w:rPr>
          <w:spacing w:val="-1"/>
        </w:rPr>
        <w:t xml:space="preserve"> </w:t>
      </w:r>
      <w:r>
        <w:t>in</w:t>
      </w:r>
      <w:r>
        <w:rPr>
          <w:spacing w:val="-3"/>
        </w:rPr>
        <w:t xml:space="preserve"> </w:t>
      </w:r>
      <w:r>
        <w:t xml:space="preserve">einem </w:t>
      </w:r>
      <w:proofErr w:type="spellStart"/>
      <w:r>
        <w:t>Interessenkon</w:t>
      </w:r>
      <w:proofErr w:type="spellEnd"/>
      <w:r>
        <w:t xml:space="preserve">- </w:t>
      </w:r>
      <w:proofErr w:type="spellStart"/>
      <w:r>
        <w:t>flikt</w:t>
      </w:r>
      <w:proofErr w:type="spellEnd"/>
      <w:r>
        <w:t xml:space="preserve"> befinden, oder diese unsicher sind, ob ein Interessenkonflikt gegeben ist oder entstehen </w:t>
      </w:r>
      <w:r>
        <w:rPr>
          <w:spacing w:val="-2"/>
        </w:rPr>
        <w:t>könnte.</w:t>
      </w:r>
    </w:p>
    <w:p w:rsidR="00150AAB" w:rsidRDefault="00737EF4">
      <w:pPr>
        <w:pStyle w:val="berschrift2"/>
        <w:numPr>
          <w:ilvl w:val="1"/>
          <w:numId w:val="2"/>
        </w:numPr>
        <w:tabs>
          <w:tab w:val="left" w:pos="708"/>
        </w:tabs>
        <w:spacing w:before="119"/>
        <w:ind w:hanging="575"/>
      </w:pPr>
      <w:bookmarkStart w:id="8" w:name="3.2_Verhalten_gegenüber_Wettbewerbern_(K"/>
      <w:bookmarkStart w:id="9" w:name="_bookmark4"/>
      <w:bookmarkEnd w:id="8"/>
      <w:bookmarkEnd w:id="9"/>
      <w:r>
        <w:t>Verhalten</w:t>
      </w:r>
      <w:r>
        <w:rPr>
          <w:spacing w:val="-10"/>
        </w:rPr>
        <w:t xml:space="preserve"> </w:t>
      </w:r>
      <w:r>
        <w:t>gegenü</w:t>
      </w:r>
      <w:r>
        <w:t>ber</w:t>
      </w:r>
      <w:r>
        <w:rPr>
          <w:spacing w:val="-10"/>
        </w:rPr>
        <w:t xml:space="preserve"> </w:t>
      </w:r>
      <w:r>
        <w:t>Wettbewerbern</w:t>
      </w:r>
      <w:r>
        <w:rPr>
          <w:spacing w:val="-9"/>
        </w:rPr>
        <w:t xml:space="preserve"> </w:t>
      </w:r>
      <w:r>
        <w:rPr>
          <w:spacing w:val="-2"/>
        </w:rPr>
        <w:t>(Kartellrecht)</w:t>
      </w:r>
    </w:p>
    <w:p w:rsidR="00150AAB" w:rsidRDefault="00737EF4">
      <w:pPr>
        <w:pStyle w:val="Textkrper"/>
        <w:spacing w:before="139" w:line="259" w:lineRule="auto"/>
        <w:ind w:left="133" w:right="77" w:hanging="1"/>
      </w:pPr>
      <w:r>
        <w:t>Das</w:t>
      </w:r>
      <w:r>
        <w:rPr>
          <w:spacing w:val="-2"/>
        </w:rPr>
        <w:t xml:space="preserve"> </w:t>
      </w:r>
      <w:r>
        <w:t>signierende</w:t>
      </w:r>
      <w:r>
        <w:rPr>
          <w:spacing w:val="-4"/>
        </w:rPr>
        <w:t xml:space="preserve"> </w:t>
      </w:r>
      <w:r>
        <w:t>GNH-Mitgliedsunternehmen</w:t>
      </w:r>
      <w:r>
        <w:rPr>
          <w:spacing w:val="-3"/>
        </w:rPr>
        <w:t xml:space="preserve"> </w:t>
      </w:r>
      <w:r>
        <w:t>achtet</w:t>
      </w:r>
      <w:r>
        <w:rPr>
          <w:spacing w:val="-1"/>
        </w:rPr>
        <w:t xml:space="preserve"> </w:t>
      </w:r>
      <w:r>
        <w:t>den</w:t>
      </w:r>
      <w:r>
        <w:rPr>
          <w:spacing w:val="-6"/>
        </w:rPr>
        <w:t xml:space="preserve"> </w:t>
      </w:r>
      <w:r>
        <w:t>fairen</w:t>
      </w:r>
      <w:r>
        <w:rPr>
          <w:spacing w:val="-9"/>
        </w:rPr>
        <w:t xml:space="preserve"> </w:t>
      </w:r>
      <w:r>
        <w:t>Wettbewerb.</w:t>
      </w:r>
      <w:r>
        <w:rPr>
          <w:spacing w:val="-1"/>
        </w:rPr>
        <w:t xml:space="preserve"> </w:t>
      </w:r>
      <w:r>
        <w:t>Daher</w:t>
      </w:r>
      <w:r>
        <w:rPr>
          <w:spacing w:val="-4"/>
        </w:rPr>
        <w:t xml:space="preserve"> </w:t>
      </w:r>
      <w:r>
        <w:t>hält</w:t>
      </w:r>
      <w:r>
        <w:rPr>
          <w:spacing w:val="-3"/>
        </w:rPr>
        <w:t xml:space="preserve"> </w:t>
      </w:r>
      <w:r>
        <w:t>das</w:t>
      </w:r>
      <w:r>
        <w:rPr>
          <w:spacing w:val="-4"/>
        </w:rPr>
        <w:t xml:space="preserve"> </w:t>
      </w:r>
      <w:proofErr w:type="spellStart"/>
      <w:r>
        <w:t>signie</w:t>
      </w:r>
      <w:proofErr w:type="spellEnd"/>
      <w:r>
        <w:t xml:space="preserve">- </w:t>
      </w:r>
      <w:proofErr w:type="spellStart"/>
      <w:r>
        <w:t>rende</w:t>
      </w:r>
      <w:proofErr w:type="spellEnd"/>
      <w:r>
        <w:t xml:space="preserve"> Unternehmen die geltenden Gesetze ein, die den</w:t>
      </w:r>
      <w:r>
        <w:rPr>
          <w:spacing w:val="-1"/>
        </w:rPr>
        <w:t xml:space="preserve"> </w:t>
      </w:r>
      <w:r>
        <w:t xml:space="preserve">Wettbewerb schützen und fördern, </w:t>
      </w:r>
      <w:proofErr w:type="spellStart"/>
      <w:r>
        <w:t>insbe</w:t>
      </w:r>
      <w:proofErr w:type="spellEnd"/>
      <w:r>
        <w:t>- sondere die geltenden Kartellgesetze und sonstige Gesetze zur Regelung des Wettbewerbs.</w:t>
      </w:r>
    </w:p>
    <w:p w:rsidR="00150AAB" w:rsidRDefault="00737EF4">
      <w:pPr>
        <w:pStyle w:val="Textkrper"/>
        <w:spacing w:before="121" w:line="259" w:lineRule="auto"/>
        <w:ind w:left="133" w:right="124"/>
      </w:pPr>
      <w:r>
        <w:t xml:space="preserve">Im Umgang </w:t>
      </w:r>
      <w:proofErr w:type="gramStart"/>
      <w:r>
        <w:t>mit den Wettbewerber</w:t>
      </w:r>
      <w:proofErr w:type="gramEnd"/>
      <w:r>
        <w:t xml:space="preserve">*innen verbieten diese Regelungen insbesondere Absprachen und andere Aktivitäten, die Preise oder </w:t>
      </w:r>
      <w:r>
        <w:t xml:space="preserve">Konditionen beeinflussen, Verkaufsgebiete oder Kunden zuteilen oder den freien und offenen Wettbewerb in unzulässiger Weise behindern. Ferner </w:t>
      </w:r>
      <w:proofErr w:type="spellStart"/>
      <w:r>
        <w:t>verbie</w:t>
      </w:r>
      <w:proofErr w:type="spellEnd"/>
      <w:r>
        <w:t xml:space="preserve">- </w:t>
      </w:r>
      <w:proofErr w:type="spellStart"/>
      <w:r>
        <w:t>ten</w:t>
      </w:r>
      <w:proofErr w:type="spellEnd"/>
      <w:r>
        <w:t xml:space="preserve"> diese Regelungen Absprachen zwischen Kund*innen und Lieferant*innen, mit denen Kund*in- </w:t>
      </w:r>
      <w:proofErr w:type="spellStart"/>
      <w:r>
        <w:t>nen</w:t>
      </w:r>
      <w:proofErr w:type="spellEnd"/>
      <w:r>
        <w:rPr>
          <w:spacing w:val="-2"/>
        </w:rPr>
        <w:t xml:space="preserve"> </w:t>
      </w:r>
      <w:r>
        <w:t>in</w:t>
      </w:r>
      <w:r>
        <w:rPr>
          <w:spacing w:val="-2"/>
        </w:rPr>
        <w:t xml:space="preserve"> </w:t>
      </w:r>
      <w:r>
        <w:t>Ihrer</w:t>
      </w:r>
      <w:r>
        <w:rPr>
          <w:spacing w:val="-3"/>
        </w:rPr>
        <w:t xml:space="preserve"> </w:t>
      </w:r>
      <w:r>
        <w:t>F</w:t>
      </w:r>
      <w:r>
        <w:t>reiheit</w:t>
      </w:r>
      <w:r>
        <w:rPr>
          <w:spacing w:val="-2"/>
        </w:rPr>
        <w:t xml:space="preserve"> </w:t>
      </w:r>
      <w:r>
        <w:t>eingeschränkt</w:t>
      </w:r>
      <w:r>
        <w:rPr>
          <w:spacing w:val="-1"/>
        </w:rPr>
        <w:t xml:space="preserve"> </w:t>
      </w:r>
      <w:r>
        <w:t>werden</w:t>
      </w:r>
      <w:r>
        <w:rPr>
          <w:spacing w:val="-2"/>
        </w:rPr>
        <w:t xml:space="preserve"> </w:t>
      </w:r>
      <w:r>
        <w:t>sollen,</w:t>
      </w:r>
      <w:r>
        <w:rPr>
          <w:spacing w:val="-2"/>
        </w:rPr>
        <w:t xml:space="preserve"> </w:t>
      </w:r>
      <w:r>
        <w:t>ihre</w:t>
      </w:r>
      <w:r>
        <w:rPr>
          <w:spacing w:val="-2"/>
        </w:rPr>
        <w:t xml:space="preserve"> </w:t>
      </w:r>
      <w:r>
        <w:t>Preise</w:t>
      </w:r>
      <w:r>
        <w:rPr>
          <w:spacing w:val="-2"/>
        </w:rPr>
        <w:t xml:space="preserve"> </w:t>
      </w:r>
      <w:r>
        <w:t>und</w:t>
      </w:r>
      <w:r>
        <w:rPr>
          <w:spacing w:val="-4"/>
        </w:rPr>
        <w:t xml:space="preserve"> </w:t>
      </w:r>
      <w:r>
        <w:t>sonstigen</w:t>
      </w:r>
      <w:r>
        <w:rPr>
          <w:spacing w:val="-2"/>
        </w:rPr>
        <w:t xml:space="preserve"> </w:t>
      </w:r>
      <w:r>
        <w:t>Konditionen</w:t>
      </w:r>
      <w:r>
        <w:rPr>
          <w:spacing w:val="-2"/>
        </w:rPr>
        <w:t xml:space="preserve"> </w:t>
      </w:r>
      <w:r>
        <w:t>beim</w:t>
      </w:r>
      <w:r>
        <w:rPr>
          <w:spacing w:val="-8"/>
        </w:rPr>
        <w:t xml:space="preserve"> </w:t>
      </w:r>
      <w:r>
        <w:t xml:space="preserve">Wie- </w:t>
      </w:r>
      <w:proofErr w:type="spellStart"/>
      <w:r>
        <w:t>derverkauf</w:t>
      </w:r>
      <w:proofErr w:type="spellEnd"/>
      <w:r>
        <w:t xml:space="preserve"> autonom zu bestimmen (Preis- und Konditionenbestimmung).</w:t>
      </w:r>
    </w:p>
    <w:p w:rsidR="00150AAB" w:rsidRDefault="00737EF4">
      <w:pPr>
        <w:pStyle w:val="Textkrper"/>
        <w:spacing w:before="117" w:line="259" w:lineRule="auto"/>
        <w:ind w:left="133"/>
      </w:pPr>
      <w:r>
        <w:t xml:space="preserve">Im Hinblick darauf, dass die Abgrenzung zwischen verbotenen Kartellen und zulässiger </w:t>
      </w:r>
      <w:proofErr w:type="spellStart"/>
      <w:r>
        <w:t>Zusam</w:t>
      </w:r>
      <w:proofErr w:type="spellEnd"/>
      <w:r>
        <w:t xml:space="preserve">- </w:t>
      </w:r>
      <w:proofErr w:type="spellStart"/>
      <w:r>
        <w:t>menarbeit</w:t>
      </w:r>
      <w:proofErr w:type="spellEnd"/>
      <w:r>
        <w:t xml:space="preserve"> p</w:t>
      </w:r>
      <w:r>
        <w:t>roblematisch sein kann, soll das signierende Unternehmen für seine Mitarbeitenden Ansprechpartner*innen</w:t>
      </w:r>
      <w:r>
        <w:rPr>
          <w:spacing w:val="-3"/>
        </w:rPr>
        <w:t xml:space="preserve"> </w:t>
      </w:r>
      <w:r>
        <w:t>zur</w:t>
      </w:r>
      <w:r>
        <w:rPr>
          <w:spacing w:val="-1"/>
        </w:rPr>
        <w:t xml:space="preserve"> </w:t>
      </w:r>
      <w:r>
        <w:t>Verfügung</w:t>
      </w:r>
      <w:r>
        <w:rPr>
          <w:spacing w:val="-3"/>
        </w:rPr>
        <w:t xml:space="preserve"> </w:t>
      </w:r>
      <w:r>
        <w:t>stellen,</w:t>
      </w:r>
      <w:r>
        <w:rPr>
          <w:spacing w:val="-3"/>
        </w:rPr>
        <w:t xml:space="preserve"> </w:t>
      </w:r>
      <w:r>
        <w:t>die</w:t>
      </w:r>
      <w:r>
        <w:rPr>
          <w:spacing w:val="-5"/>
        </w:rPr>
        <w:t xml:space="preserve"> </w:t>
      </w:r>
      <w:r>
        <w:t>bei</w:t>
      </w:r>
      <w:r>
        <w:rPr>
          <w:spacing w:val="-3"/>
        </w:rPr>
        <w:t xml:space="preserve"> </w:t>
      </w:r>
      <w:r>
        <w:t>Fragen</w:t>
      </w:r>
      <w:r>
        <w:rPr>
          <w:spacing w:val="-3"/>
        </w:rPr>
        <w:t xml:space="preserve"> </w:t>
      </w:r>
      <w:r>
        <w:t>und</w:t>
      </w:r>
      <w:r>
        <w:rPr>
          <w:spacing w:val="-5"/>
        </w:rPr>
        <w:t xml:space="preserve"> </w:t>
      </w:r>
      <w:r>
        <w:t>Zweifeln</w:t>
      </w:r>
      <w:r>
        <w:rPr>
          <w:spacing w:val="-5"/>
        </w:rPr>
        <w:t xml:space="preserve"> </w:t>
      </w:r>
      <w:r>
        <w:t>kontaktiert</w:t>
      </w:r>
      <w:r>
        <w:rPr>
          <w:spacing w:val="-3"/>
        </w:rPr>
        <w:t xml:space="preserve"> </w:t>
      </w:r>
      <w:r>
        <w:t>werden</w:t>
      </w:r>
      <w:r>
        <w:rPr>
          <w:spacing w:val="-5"/>
        </w:rPr>
        <w:t xml:space="preserve"> </w:t>
      </w:r>
      <w:proofErr w:type="spellStart"/>
      <w:r>
        <w:t>kön</w:t>
      </w:r>
      <w:proofErr w:type="spellEnd"/>
      <w:r>
        <w:t xml:space="preserve">- </w:t>
      </w:r>
      <w:proofErr w:type="spellStart"/>
      <w:r>
        <w:rPr>
          <w:spacing w:val="-4"/>
        </w:rPr>
        <w:t>nen</w:t>
      </w:r>
      <w:proofErr w:type="spellEnd"/>
      <w:r>
        <w:rPr>
          <w:spacing w:val="-4"/>
        </w:rPr>
        <w:t>.</w:t>
      </w:r>
    </w:p>
    <w:p w:rsidR="00150AAB" w:rsidRDefault="00150AAB">
      <w:pPr>
        <w:spacing w:line="259" w:lineRule="auto"/>
        <w:sectPr w:rsidR="00150AAB">
          <w:pgSz w:w="11910" w:h="16840"/>
          <w:pgMar w:top="1600" w:right="1000" w:bottom="680" w:left="1000" w:header="454" w:footer="481" w:gutter="0"/>
          <w:cols w:space="720"/>
        </w:sectPr>
      </w:pPr>
    </w:p>
    <w:p w:rsidR="00150AAB" w:rsidRDefault="00737EF4">
      <w:pPr>
        <w:pStyle w:val="berschrift2"/>
        <w:numPr>
          <w:ilvl w:val="1"/>
          <w:numId w:val="2"/>
        </w:numPr>
        <w:tabs>
          <w:tab w:val="left" w:pos="708"/>
        </w:tabs>
        <w:spacing w:before="86"/>
      </w:pPr>
      <w:bookmarkStart w:id="10" w:name="3.3_Zwangsarbeit"/>
      <w:bookmarkStart w:id="11" w:name="_bookmark5"/>
      <w:bookmarkEnd w:id="10"/>
      <w:bookmarkEnd w:id="11"/>
      <w:r>
        <w:rPr>
          <w:spacing w:val="-2"/>
        </w:rPr>
        <w:lastRenderedPageBreak/>
        <w:t>Zwangsarbeit</w:t>
      </w:r>
    </w:p>
    <w:p w:rsidR="00150AAB" w:rsidRDefault="00737EF4">
      <w:pPr>
        <w:pStyle w:val="Textkrper"/>
        <w:spacing w:before="140"/>
        <w:ind w:left="132"/>
      </w:pPr>
      <w:r>
        <w:t>Das</w:t>
      </w:r>
      <w:r>
        <w:rPr>
          <w:spacing w:val="-8"/>
        </w:rPr>
        <w:t xml:space="preserve"> </w:t>
      </w:r>
      <w:r>
        <w:t>signierende</w:t>
      </w:r>
      <w:r>
        <w:rPr>
          <w:spacing w:val="-7"/>
        </w:rPr>
        <w:t xml:space="preserve"> </w:t>
      </w:r>
      <w:r>
        <w:t>Unternehmen</w:t>
      </w:r>
      <w:r>
        <w:rPr>
          <w:spacing w:val="-6"/>
        </w:rPr>
        <w:t xml:space="preserve"> </w:t>
      </w:r>
      <w:r>
        <w:t>lehnt</w:t>
      </w:r>
      <w:r>
        <w:rPr>
          <w:spacing w:val="-9"/>
        </w:rPr>
        <w:t xml:space="preserve"> </w:t>
      </w:r>
      <w:r>
        <w:t>jeglich</w:t>
      </w:r>
      <w:r>
        <w:t>e</w:t>
      </w:r>
      <w:r>
        <w:rPr>
          <w:spacing w:val="-7"/>
        </w:rPr>
        <w:t xml:space="preserve"> </w:t>
      </w:r>
      <w:r>
        <w:t>Form</w:t>
      </w:r>
      <w:r>
        <w:rPr>
          <w:spacing w:val="-4"/>
        </w:rPr>
        <w:t xml:space="preserve"> </w:t>
      </w:r>
      <w:r>
        <w:t>von</w:t>
      </w:r>
      <w:r>
        <w:rPr>
          <w:spacing w:val="-7"/>
        </w:rPr>
        <w:t xml:space="preserve"> </w:t>
      </w:r>
      <w:r>
        <w:t>Zwangsarbeit</w:t>
      </w:r>
      <w:r>
        <w:rPr>
          <w:spacing w:val="-4"/>
        </w:rPr>
        <w:t xml:space="preserve"> </w:t>
      </w:r>
      <w:r>
        <w:rPr>
          <w:spacing w:val="-5"/>
        </w:rPr>
        <w:t>ab.</w:t>
      </w:r>
    </w:p>
    <w:p w:rsidR="00150AAB" w:rsidRDefault="00737EF4">
      <w:pPr>
        <w:pStyle w:val="berschrift2"/>
        <w:numPr>
          <w:ilvl w:val="1"/>
          <w:numId w:val="2"/>
        </w:numPr>
        <w:tabs>
          <w:tab w:val="left" w:pos="708"/>
        </w:tabs>
        <w:spacing w:before="139"/>
      </w:pPr>
      <w:bookmarkStart w:id="12" w:name="3.4_Kinderarbeit"/>
      <w:bookmarkStart w:id="13" w:name="_bookmark6"/>
      <w:bookmarkEnd w:id="12"/>
      <w:bookmarkEnd w:id="13"/>
      <w:r>
        <w:rPr>
          <w:spacing w:val="-2"/>
        </w:rPr>
        <w:t>Kinderarbeit</w:t>
      </w:r>
    </w:p>
    <w:p w:rsidR="00150AAB" w:rsidRDefault="00737EF4">
      <w:pPr>
        <w:pStyle w:val="Textkrper"/>
        <w:spacing w:before="140" w:line="259" w:lineRule="auto"/>
        <w:ind w:left="132" w:right="172"/>
      </w:pPr>
      <w:r>
        <w:t>Das signierende Unternehmen beachtet die Regelungen der Vereinten Nationen zu Menschen- und Kinderrechten. Das signierende Unternehmen verpflichtet sich insbesondere, das Überein- kommen über das Mindestalter für di</w:t>
      </w:r>
      <w:r>
        <w:t xml:space="preserve">e Zulassung zur Beschäftigung (Übereinkommen 138 der In- </w:t>
      </w:r>
      <w:proofErr w:type="spellStart"/>
      <w:r>
        <w:t>ternationalen</w:t>
      </w:r>
      <w:proofErr w:type="spellEnd"/>
      <w:r>
        <w:t xml:space="preserve"> Arbeitsorganisation) sowie das Übereinkommen über das</w:t>
      </w:r>
      <w:r>
        <w:rPr>
          <w:spacing w:val="-1"/>
        </w:rPr>
        <w:t xml:space="preserve"> </w:t>
      </w:r>
      <w:r>
        <w:t>Verbot und unverzügliche Maßnahmen zur Beseitigung der schlimmsten Formen der Kinderarbeit (Übereinkommen 182 der Internationalen</w:t>
      </w:r>
      <w:r>
        <w:rPr>
          <w:spacing w:val="-5"/>
        </w:rPr>
        <w:t xml:space="preserve"> </w:t>
      </w:r>
      <w:r>
        <w:t>Arbeitsorganisation)</w:t>
      </w:r>
      <w:r>
        <w:rPr>
          <w:spacing w:val="-3"/>
        </w:rPr>
        <w:t xml:space="preserve"> </w:t>
      </w:r>
      <w:r>
        <w:t>einzuhalten.</w:t>
      </w:r>
      <w:r>
        <w:rPr>
          <w:spacing w:val="-6"/>
        </w:rPr>
        <w:t xml:space="preserve"> </w:t>
      </w:r>
      <w:r>
        <w:t>Sieht</w:t>
      </w:r>
      <w:r>
        <w:rPr>
          <w:spacing w:val="-3"/>
        </w:rPr>
        <w:t xml:space="preserve"> </w:t>
      </w:r>
      <w:r>
        <w:t>eine</w:t>
      </w:r>
      <w:r>
        <w:rPr>
          <w:spacing w:val="-5"/>
        </w:rPr>
        <w:t xml:space="preserve"> </w:t>
      </w:r>
      <w:r>
        <w:t>nationale</w:t>
      </w:r>
      <w:r>
        <w:rPr>
          <w:spacing w:val="-5"/>
        </w:rPr>
        <w:t xml:space="preserve"> </w:t>
      </w:r>
      <w:r>
        <w:t>Regelung</w:t>
      </w:r>
      <w:r>
        <w:rPr>
          <w:spacing w:val="-2"/>
        </w:rPr>
        <w:t xml:space="preserve"> </w:t>
      </w:r>
      <w:r>
        <w:t>betreffend</w:t>
      </w:r>
      <w:r>
        <w:rPr>
          <w:spacing w:val="-7"/>
        </w:rPr>
        <w:t xml:space="preserve"> </w:t>
      </w:r>
      <w:r>
        <w:t xml:space="preserve">Kinder- </w:t>
      </w:r>
      <w:proofErr w:type="spellStart"/>
      <w:r>
        <w:t>arbeit</w:t>
      </w:r>
      <w:proofErr w:type="spellEnd"/>
      <w:r>
        <w:t xml:space="preserve"> strengere Maßstäbe vor, so sind diese vorranging zu beachten.</w:t>
      </w:r>
    </w:p>
    <w:p w:rsidR="00150AAB" w:rsidRDefault="00150AAB">
      <w:pPr>
        <w:pStyle w:val="Textkrper"/>
        <w:spacing w:before="1"/>
        <w:rPr>
          <w:sz w:val="31"/>
        </w:rPr>
      </w:pPr>
    </w:p>
    <w:p w:rsidR="00150AAB" w:rsidRDefault="00737EF4">
      <w:pPr>
        <w:pStyle w:val="berschrift2"/>
        <w:numPr>
          <w:ilvl w:val="0"/>
          <w:numId w:val="2"/>
        </w:numPr>
        <w:tabs>
          <w:tab w:val="left" w:pos="564"/>
        </w:tabs>
        <w:ind w:left="564" w:hanging="432"/>
      </w:pPr>
      <w:bookmarkStart w:id="14" w:name="4_Grundsätze_zur_sozialen_Verantwortung"/>
      <w:bookmarkStart w:id="15" w:name="_bookmark7"/>
      <w:bookmarkEnd w:id="14"/>
      <w:bookmarkEnd w:id="15"/>
      <w:r>
        <w:t>Grundsätze</w:t>
      </w:r>
      <w:r>
        <w:rPr>
          <w:spacing w:val="-6"/>
        </w:rPr>
        <w:t xml:space="preserve"> </w:t>
      </w:r>
      <w:r>
        <w:t>zur</w:t>
      </w:r>
      <w:r>
        <w:rPr>
          <w:spacing w:val="-6"/>
        </w:rPr>
        <w:t xml:space="preserve"> </w:t>
      </w:r>
      <w:r>
        <w:t>sozialen</w:t>
      </w:r>
      <w:r>
        <w:rPr>
          <w:spacing w:val="-5"/>
        </w:rPr>
        <w:t xml:space="preserve"> </w:t>
      </w:r>
      <w:r>
        <w:rPr>
          <w:spacing w:val="-2"/>
        </w:rPr>
        <w:t>Verantwortung</w:t>
      </w:r>
    </w:p>
    <w:p w:rsidR="00150AAB" w:rsidRDefault="00737EF4">
      <w:pPr>
        <w:pStyle w:val="berschrift2"/>
        <w:numPr>
          <w:ilvl w:val="1"/>
          <w:numId w:val="2"/>
        </w:numPr>
        <w:tabs>
          <w:tab w:val="left" w:pos="708"/>
        </w:tabs>
        <w:spacing w:before="140"/>
      </w:pPr>
      <w:bookmarkStart w:id="16" w:name="4.1_Menschenrechte"/>
      <w:bookmarkStart w:id="17" w:name="_bookmark8"/>
      <w:bookmarkEnd w:id="16"/>
      <w:bookmarkEnd w:id="17"/>
      <w:r>
        <w:rPr>
          <w:spacing w:val="-2"/>
        </w:rPr>
        <w:t>Menschenrechte</w:t>
      </w:r>
    </w:p>
    <w:p w:rsidR="00150AAB" w:rsidRDefault="00737EF4">
      <w:pPr>
        <w:pStyle w:val="Textkrper"/>
        <w:spacing w:before="141" w:line="259" w:lineRule="auto"/>
        <w:ind w:left="132"/>
      </w:pPr>
      <w:r>
        <w:t>Das</w:t>
      </w:r>
      <w:r>
        <w:rPr>
          <w:spacing w:val="-3"/>
        </w:rPr>
        <w:t xml:space="preserve"> </w:t>
      </w:r>
      <w:r>
        <w:t>signierende</w:t>
      </w:r>
      <w:r>
        <w:rPr>
          <w:spacing w:val="-4"/>
        </w:rPr>
        <w:t xml:space="preserve"> </w:t>
      </w:r>
      <w:r>
        <w:t>Unternehmen</w:t>
      </w:r>
      <w:r>
        <w:rPr>
          <w:spacing w:val="-6"/>
        </w:rPr>
        <w:t xml:space="preserve"> </w:t>
      </w:r>
      <w:r>
        <w:t>respektiert</w:t>
      </w:r>
      <w:r>
        <w:rPr>
          <w:spacing w:val="-4"/>
        </w:rPr>
        <w:t xml:space="preserve"> </w:t>
      </w:r>
      <w:r>
        <w:t>und</w:t>
      </w:r>
      <w:r>
        <w:rPr>
          <w:spacing w:val="-4"/>
        </w:rPr>
        <w:t xml:space="preserve"> </w:t>
      </w:r>
      <w:r>
        <w:t>unters</w:t>
      </w:r>
      <w:r>
        <w:t>tützt</w:t>
      </w:r>
      <w:r>
        <w:rPr>
          <w:spacing w:val="-2"/>
        </w:rPr>
        <w:t xml:space="preserve"> </w:t>
      </w:r>
      <w:r>
        <w:t>die</w:t>
      </w:r>
      <w:r>
        <w:rPr>
          <w:spacing w:val="-4"/>
        </w:rPr>
        <w:t xml:space="preserve"> </w:t>
      </w:r>
      <w:r>
        <w:t>Einhaltung</w:t>
      </w:r>
      <w:r>
        <w:rPr>
          <w:spacing w:val="-1"/>
        </w:rPr>
        <w:t xml:space="preserve"> </w:t>
      </w:r>
      <w:r>
        <w:t>der</w:t>
      </w:r>
      <w:r>
        <w:rPr>
          <w:spacing w:val="-2"/>
        </w:rPr>
        <w:t xml:space="preserve"> </w:t>
      </w:r>
      <w:r>
        <w:t>international</w:t>
      </w:r>
      <w:r>
        <w:rPr>
          <w:spacing w:val="-4"/>
        </w:rPr>
        <w:t xml:space="preserve"> </w:t>
      </w:r>
      <w:proofErr w:type="spellStart"/>
      <w:r>
        <w:t>aner</w:t>
      </w:r>
      <w:proofErr w:type="spellEnd"/>
      <w:r>
        <w:t>- kannten Menschenrechte.</w:t>
      </w:r>
    </w:p>
    <w:p w:rsidR="00150AAB" w:rsidRDefault="00737EF4">
      <w:pPr>
        <w:pStyle w:val="berschrift2"/>
        <w:numPr>
          <w:ilvl w:val="1"/>
          <w:numId w:val="2"/>
        </w:numPr>
        <w:tabs>
          <w:tab w:val="left" w:pos="708"/>
        </w:tabs>
        <w:spacing w:before="118"/>
      </w:pPr>
      <w:bookmarkStart w:id="18" w:name="4.2_Diskriminierung"/>
      <w:bookmarkStart w:id="19" w:name="_bookmark9"/>
      <w:bookmarkEnd w:id="18"/>
      <w:bookmarkEnd w:id="19"/>
      <w:r>
        <w:rPr>
          <w:spacing w:val="-2"/>
        </w:rPr>
        <w:t>Diskriminierung</w:t>
      </w:r>
    </w:p>
    <w:p w:rsidR="00150AAB" w:rsidRDefault="00737EF4">
      <w:pPr>
        <w:pStyle w:val="Textkrper"/>
        <w:spacing w:before="141" w:line="259" w:lineRule="auto"/>
        <w:ind w:left="132" w:right="172"/>
        <w:jc w:val="both"/>
      </w:pPr>
      <w:r>
        <w:t>Das signierende Unternehmen verpflichtet sich, im Rahmen der jeweils geltenden Rechte</w:t>
      </w:r>
      <w:r>
        <w:rPr>
          <w:spacing w:val="-1"/>
        </w:rPr>
        <w:t xml:space="preserve"> </w:t>
      </w:r>
      <w:r>
        <w:t>und</w:t>
      </w:r>
      <w:r>
        <w:rPr>
          <w:spacing w:val="-1"/>
        </w:rPr>
        <w:t xml:space="preserve"> </w:t>
      </w:r>
      <w:r>
        <w:t>Ge- setze jeder Form</w:t>
      </w:r>
      <w:r>
        <w:rPr>
          <w:spacing w:val="-1"/>
        </w:rPr>
        <w:t xml:space="preserve"> </w:t>
      </w:r>
      <w:r>
        <w:t>von Diskriminierung entgegen zu treten. Dies bezieht sich insbesondere</w:t>
      </w:r>
      <w:r>
        <w:rPr>
          <w:spacing w:val="-2"/>
        </w:rPr>
        <w:t xml:space="preserve"> </w:t>
      </w:r>
      <w:r>
        <w:t>auf eine Benachteiligung</w:t>
      </w:r>
      <w:r>
        <w:rPr>
          <w:spacing w:val="-2"/>
        </w:rPr>
        <w:t xml:space="preserve"> </w:t>
      </w:r>
      <w:r>
        <w:t>von</w:t>
      </w:r>
      <w:r>
        <w:rPr>
          <w:spacing w:val="-5"/>
        </w:rPr>
        <w:t xml:space="preserve"> </w:t>
      </w:r>
      <w:r>
        <w:t>Mitarbeitenden</w:t>
      </w:r>
      <w:r>
        <w:rPr>
          <w:spacing w:val="-5"/>
        </w:rPr>
        <w:t xml:space="preserve"> </w:t>
      </w:r>
      <w:r>
        <w:t>aufgrund</w:t>
      </w:r>
      <w:r>
        <w:rPr>
          <w:spacing w:val="-6"/>
        </w:rPr>
        <w:t xml:space="preserve"> </w:t>
      </w:r>
      <w:r>
        <w:t>des</w:t>
      </w:r>
      <w:r>
        <w:rPr>
          <w:spacing w:val="-4"/>
        </w:rPr>
        <w:t xml:space="preserve"> </w:t>
      </w:r>
      <w:r>
        <w:t>Geschlechts,</w:t>
      </w:r>
      <w:r>
        <w:rPr>
          <w:spacing w:val="-3"/>
        </w:rPr>
        <w:t xml:space="preserve"> </w:t>
      </w:r>
      <w:r>
        <w:t>der</w:t>
      </w:r>
      <w:r>
        <w:rPr>
          <w:spacing w:val="-3"/>
        </w:rPr>
        <w:t xml:space="preserve"> </w:t>
      </w:r>
      <w:r>
        <w:t>Rasse,</w:t>
      </w:r>
      <w:r>
        <w:rPr>
          <w:spacing w:val="-3"/>
        </w:rPr>
        <w:t xml:space="preserve"> </w:t>
      </w:r>
      <w:r>
        <w:t>einer</w:t>
      </w:r>
      <w:r>
        <w:rPr>
          <w:spacing w:val="-6"/>
        </w:rPr>
        <w:t xml:space="preserve"> </w:t>
      </w:r>
      <w:r>
        <w:t>Behinderung,</w:t>
      </w:r>
      <w:r>
        <w:rPr>
          <w:spacing w:val="-5"/>
        </w:rPr>
        <w:t xml:space="preserve"> </w:t>
      </w:r>
      <w:r>
        <w:t>der ethnischen</w:t>
      </w:r>
      <w:r>
        <w:rPr>
          <w:spacing w:val="-3"/>
        </w:rPr>
        <w:t xml:space="preserve"> </w:t>
      </w:r>
      <w:r>
        <w:t>oder</w:t>
      </w:r>
      <w:r>
        <w:rPr>
          <w:spacing w:val="-4"/>
        </w:rPr>
        <w:t xml:space="preserve"> </w:t>
      </w:r>
      <w:r>
        <w:t>kulturellen</w:t>
      </w:r>
      <w:r>
        <w:rPr>
          <w:spacing w:val="-3"/>
        </w:rPr>
        <w:t xml:space="preserve"> </w:t>
      </w:r>
      <w:r>
        <w:t>Herkunft,</w:t>
      </w:r>
      <w:r>
        <w:rPr>
          <w:spacing w:val="-1"/>
        </w:rPr>
        <w:t xml:space="preserve"> </w:t>
      </w:r>
      <w:r>
        <w:t>der</w:t>
      </w:r>
      <w:r>
        <w:rPr>
          <w:spacing w:val="-1"/>
        </w:rPr>
        <w:t xml:space="preserve"> </w:t>
      </w:r>
      <w:r>
        <w:t>Religion</w:t>
      </w:r>
      <w:r>
        <w:rPr>
          <w:spacing w:val="-5"/>
        </w:rPr>
        <w:t xml:space="preserve"> </w:t>
      </w:r>
      <w:r>
        <w:t>oder</w:t>
      </w:r>
      <w:r>
        <w:rPr>
          <w:spacing w:val="-8"/>
        </w:rPr>
        <w:t xml:space="preserve"> </w:t>
      </w:r>
      <w:r>
        <w:t>Weltanschauung,</w:t>
      </w:r>
      <w:r>
        <w:rPr>
          <w:spacing w:val="-3"/>
        </w:rPr>
        <w:t xml:space="preserve"> </w:t>
      </w:r>
      <w:r>
        <w:t>des</w:t>
      </w:r>
      <w:r>
        <w:rPr>
          <w:spacing w:val="-2"/>
        </w:rPr>
        <w:t xml:space="preserve"> </w:t>
      </w:r>
      <w:r>
        <w:t>Alters</w:t>
      </w:r>
      <w:r>
        <w:rPr>
          <w:spacing w:val="-5"/>
        </w:rPr>
        <w:t xml:space="preserve"> </w:t>
      </w:r>
      <w:r>
        <w:t>oder</w:t>
      </w:r>
      <w:r>
        <w:rPr>
          <w:spacing w:val="-4"/>
        </w:rPr>
        <w:t xml:space="preserve"> </w:t>
      </w:r>
      <w:r>
        <w:t>der</w:t>
      </w:r>
      <w:r>
        <w:rPr>
          <w:spacing w:val="-4"/>
        </w:rPr>
        <w:t xml:space="preserve"> </w:t>
      </w:r>
      <w:proofErr w:type="spellStart"/>
      <w:r>
        <w:t>sexu</w:t>
      </w:r>
      <w:proofErr w:type="spellEnd"/>
      <w:r>
        <w:t xml:space="preserve">- </w:t>
      </w:r>
      <w:proofErr w:type="spellStart"/>
      <w:r>
        <w:t>ellen</w:t>
      </w:r>
      <w:proofErr w:type="spellEnd"/>
      <w:r>
        <w:t xml:space="preserve"> Neigung.</w:t>
      </w:r>
    </w:p>
    <w:p w:rsidR="00150AAB" w:rsidRDefault="00737EF4">
      <w:pPr>
        <w:pStyle w:val="berschrift2"/>
        <w:numPr>
          <w:ilvl w:val="1"/>
          <w:numId w:val="2"/>
        </w:numPr>
        <w:tabs>
          <w:tab w:val="left" w:pos="706"/>
        </w:tabs>
        <w:spacing w:before="120"/>
        <w:ind w:left="706" w:hanging="574"/>
        <w:jc w:val="both"/>
      </w:pPr>
      <w:bookmarkStart w:id="20" w:name="4.3_Gesundheitsschutz"/>
      <w:bookmarkStart w:id="21" w:name="_bookmark10"/>
      <w:bookmarkEnd w:id="20"/>
      <w:bookmarkEnd w:id="21"/>
      <w:r>
        <w:rPr>
          <w:spacing w:val="-2"/>
        </w:rPr>
        <w:t>Gesundheitsschutz</w:t>
      </w:r>
    </w:p>
    <w:p w:rsidR="00150AAB" w:rsidRDefault="00737EF4">
      <w:pPr>
        <w:pStyle w:val="Textkrper"/>
        <w:spacing w:before="140" w:line="259" w:lineRule="auto"/>
        <w:ind w:left="132"/>
      </w:pPr>
      <w:r>
        <w:t>Das</w:t>
      </w:r>
      <w:r>
        <w:rPr>
          <w:spacing w:val="-3"/>
        </w:rPr>
        <w:t xml:space="preserve"> </w:t>
      </w:r>
      <w:r>
        <w:t>signierende</w:t>
      </w:r>
      <w:r>
        <w:rPr>
          <w:spacing w:val="-4"/>
        </w:rPr>
        <w:t xml:space="preserve"> </w:t>
      </w:r>
      <w:r>
        <w:t>Unternehmen</w:t>
      </w:r>
      <w:r>
        <w:rPr>
          <w:spacing w:val="-6"/>
        </w:rPr>
        <w:t xml:space="preserve"> </w:t>
      </w:r>
      <w:r>
        <w:t>gewährleistet</w:t>
      </w:r>
      <w:r>
        <w:rPr>
          <w:spacing w:val="-4"/>
        </w:rPr>
        <w:t xml:space="preserve"> </w:t>
      </w:r>
      <w:r>
        <w:t>Arbeitssicherheit</w:t>
      </w:r>
      <w:r>
        <w:rPr>
          <w:spacing w:val="-4"/>
        </w:rPr>
        <w:t xml:space="preserve"> </w:t>
      </w:r>
      <w:r>
        <w:t>und</w:t>
      </w:r>
      <w:r>
        <w:rPr>
          <w:spacing w:val="-6"/>
        </w:rPr>
        <w:t xml:space="preserve"> </w:t>
      </w:r>
      <w:r>
        <w:t>Gesundheitsschutz</w:t>
      </w:r>
      <w:r>
        <w:rPr>
          <w:spacing w:val="-6"/>
        </w:rPr>
        <w:t xml:space="preserve"> </w:t>
      </w:r>
      <w:r>
        <w:t>am</w:t>
      </w:r>
      <w:r>
        <w:rPr>
          <w:spacing w:val="-2"/>
        </w:rPr>
        <w:t xml:space="preserve"> </w:t>
      </w:r>
      <w:r>
        <w:t xml:space="preserve">Arbeits- </w:t>
      </w:r>
      <w:proofErr w:type="spellStart"/>
      <w:r>
        <w:t>platz</w:t>
      </w:r>
      <w:proofErr w:type="spellEnd"/>
      <w:r>
        <w:t xml:space="preserve"> im Rahmen der nationalen Bestimmungen. Das signierende Unternehmen unterstützt eine ständige Weiteren</w:t>
      </w:r>
      <w:r>
        <w:t>twicklung zur Verbesserung der Arbeitswelt.</w:t>
      </w:r>
    </w:p>
    <w:p w:rsidR="00150AAB" w:rsidRDefault="00737EF4">
      <w:pPr>
        <w:pStyle w:val="berschrift2"/>
        <w:numPr>
          <w:ilvl w:val="1"/>
          <w:numId w:val="2"/>
        </w:numPr>
        <w:tabs>
          <w:tab w:val="left" w:pos="708"/>
        </w:tabs>
        <w:spacing w:before="119"/>
      </w:pPr>
      <w:bookmarkStart w:id="22" w:name="4.4_Faire_Arbeitsbedingungen"/>
      <w:bookmarkStart w:id="23" w:name="_bookmark11"/>
      <w:bookmarkEnd w:id="22"/>
      <w:bookmarkEnd w:id="23"/>
      <w:r>
        <w:t>Faire</w:t>
      </w:r>
      <w:r>
        <w:rPr>
          <w:spacing w:val="2"/>
        </w:rPr>
        <w:t xml:space="preserve"> </w:t>
      </w:r>
      <w:r>
        <w:rPr>
          <w:spacing w:val="-2"/>
        </w:rPr>
        <w:t>Arbeitsbedingungen</w:t>
      </w:r>
    </w:p>
    <w:p w:rsidR="00150AAB" w:rsidRDefault="00737EF4">
      <w:pPr>
        <w:pStyle w:val="Textkrper"/>
        <w:spacing w:before="141" w:line="256" w:lineRule="auto"/>
        <w:ind w:left="132" w:right="172"/>
        <w:jc w:val="both"/>
      </w:pPr>
      <w:r>
        <w:t>Das</w:t>
      </w:r>
      <w:r>
        <w:rPr>
          <w:spacing w:val="-3"/>
        </w:rPr>
        <w:t xml:space="preserve"> </w:t>
      </w:r>
      <w:r>
        <w:t>signierende</w:t>
      </w:r>
      <w:r>
        <w:rPr>
          <w:spacing w:val="-4"/>
        </w:rPr>
        <w:t xml:space="preserve"> </w:t>
      </w:r>
      <w:r>
        <w:t>Unternehmen</w:t>
      </w:r>
      <w:r>
        <w:rPr>
          <w:spacing w:val="-4"/>
        </w:rPr>
        <w:t xml:space="preserve"> </w:t>
      </w:r>
      <w:r>
        <w:t>achtet</w:t>
      </w:r>
      <w:r>
        <w:rPr>
          <w:spacing w:val="-4"/>
        </w:rPr>
        <w:t xml:space="preserve"> </w:t>
      </w:r>
      <w:r>
        <w:t>das</w:t>
      </w:r>
      <w:r>
        <w:rPr>
          <w:spacing w:val="-6"/>
        </w:rPr>
        <w:t xml:space="preserve"> </w:t>
      </w:r>
      <w:r>
        <w:t>Recht</w:t>
      </w:r>
      <w:r>
        <w:rPr>
          <w:spacing w:val="-4"/>
        </w:rPr>
        <w:t xml:space="preserve"> </w:t>
      </w:r>
      <w:r>
        <w:t>auf Koalitionsfreiheit</w:t>
      </w:r>
      <w:r>
        <w:rPr>
          <w:spacing w:val="-2"/>
        </w:rPr>
        <w:t xml:space="preserve"> </w:t>
      </w:r>
      <w:r>
        <w:t>Ihrer</w:t>
      </w:r>
      <w:r>
        <w:rPr>
          <w:spacing w:val="-6"/>
        </w:rPr>
        <w:t xml:space="preserve"> </w:t>
      </w:r>
      <w:r>
        <w:t>Mitarbeitenden</w:t>
      </w:r>
      <w:r>
        <w:rPr>
          <w:spacing w:val="-4"/>
        </w:rPr>
        <w:t xml:space="preserve"> </w:t>
      </w:r>
      <w:r>
        <w:t>im</w:t>
      </w:r>
      <w:r>
        <w:rPr>
          <w:spacing w:val="-5"/>
        </w:rPr>
        <w:t xml:space="preserve"> </w:t>
      </w:r>
      <w:r>
        <w:t xml:space="preserve">Rah- </w:t>
      </w:r>
      <w:proofErr w:type="spellStart"/>
      <w:r>
        <w:t>men</w:t>
      </w:r>
      <w:proofErr w:type="spellEnd"/>
      <w:r>
        <w:t xml:space="preserve"> der jeweils geltenden Rechte und Gesetze.</w:t>
      </w:r>
    </w:p>
    <w:p w:rsidR="00150AAB" w:rsidRDefault="00737EF4">
      <w:pPr>
        <w:pStyle w:val="berschrift2"/>
        <w:numPr>
          <w:ilvl w:val="1"/>
          <w:numId w:val="2"/>
        </w:numPr>
        <w:tabs>
          <w:tab w:val="left" w:pos="706"/>
        </w:tabs>
        <w:spacing w:before="123"/>
        <w:ind w:left="706" w:hanging="574"/>
        <w:jc w:val="both"/>
      </w:pPr>
      <w:bookmarkStart w:id="24" w:name="4.5_Umweltschutz"/>
      <w:bookmarkStart w:id="25" w:name="_bookmark12"/>
      <w:bookmarkEnd w:id="24"/>
      <w:bookmarkEnd w:id="25"/>
      <w:r>
        <w:rPr>
          <w:spacing w:val="-2"/>
        </w:rPr>
        <w:t>Umweltschutz</w:t>
      </w:r>
    </w:p>
    <w:p w:rsidR="00150AAB" w:rsidRDefault="00737EF4">
      <w:pPr>
        <w:pStyle w:val="Textkrper"/>
        <w:spacing w:before="141" w:line="259" w:lineRule="auto"/>
        <w:ind w:left="132" w:right="77" w:hanging="1"/>
      </w:pPr>
      <w:r>
        <w:t>Das</w:t>
      </w:r>
      <w:r>
        <w:rPr>
          <w:spacing w:val="-2"/>
        </w:rPr>
        <w:t xml:space="preserve"> </w:t>
      </w:r>
      <w:r>
        <w:t>signierende</w:t>
      </w:r>
      <w:r>
        <w:rPr>
          <w:spacing w:val="-3"/>
        </w:rPr>
        <w:t xml:space="preserve"> </w:t>
      </w:r>
      <w:r>
        <w:t>Unternehmen</w:t>
      </w:r>
      <w:r>
        <w:rPr>
          <w:spacing w:val="-3"/>
        </w:rPr>
        <w:t xml:space="preserve"> </w:t>
      </w:r>
      <w:r>
        <w:t>ist</w:t>
      </w:r>
      <w:r>
        <w:rPr>
          <w:spacing w:val="-1"/>
        </w:rPr>
        <w:t xml:space="preserve"> </w:t>
      </w:r>
      <w:r>
        <w:t>dem</w:t>
      </w:r>
      <w:r>
        <w:rPr>
          <w:spacing w:val="-1"/>
        </w:rPr>
        <w:t xml:space="preserve"> </w:t>
      </w:r>
      <w:r>
        <w:t>Ziel</w:t>
      </w:r>
      <w:r>
        <w:rPr>
          <w:spacing w:val="-3"/>
        </w:rPr>
        <w:t xml:space="preserve"> </w:t>
      </w:r>
      <w:r>
        <w:t>des</w:t>
      </w:r>
      <w:r>
        <w:rPr>
          <w:spacing w:val="-4"/>
        </w:rPr>
        <w:t xml:space="preserve"> </w:t>
      </w:r>
      <w:r>
        <w:t>Umweltschutzes</w:t>
      </w:r>
      <w:r>
        <w:rPr>
          <w:spacing w:val="-4"/>
        </w:rPr>
        <w:t xml:space="preserve"> </w:t>
      </w:r>
      <w:r>
        <w:t>für</w:t>
      </w:r>
      <w:r>
        <w:rPr>
          <w:spacing w:val="-3"/>
        </w:rPr>
        <w:t xml:space="preserve"> </w:t>
      </w:r>
      <w:r>
        <w:t>die</w:t>
      </w:r>
      <w:r>
        <w:rPr>
          <w:spacing w:val="-3"/>
        </w:rPr>
        <w:t xml:space="preserve"> </w:t>
      </w:r>
      <w:r>
        <w:t>heutige</w:t>
      </w:r>
      <w:r>
        <w:rPr>
          <w:spacing w:val="-4"/>
        </w:rPr>
        <w:t xml:space="preserve"> </w:t>
      </w:r>
      <w:r>
        <w:t>und</w:t>
      </w:r>
      <w:r>
        <w:rPr>
          <w:spacing w:val="-4"/>
        </w:rPr>
        <w:t xml:space="preserve"> </w:t>
      </w:r>
      <w:r>
        <w:t>künftige</w:t>
      </w:r>
      <w:r>
        <w:rPr>
          <w:spacing w:val="-3"/>
        </w:rPr>
        <w:t xml:space="preserve"> </w:t>
      </w:r>
      <w:r>
        <w:t xml:space="preserve">Gene- </w:t>
      </w:r>
      <w:proofErr w:type="spellStart"/>
      <w:r>
        <w:t>rationen</w:t>
      </w:r>
      <w:proofErr w:type="spellEnd"/>
      <w:r>
        <w:t xml:space="preserve"> nachhaltig verpflichtet. Gesetze, die zum Schutze der Umwelt erlassen wurden, sind zu beachten. Das signierende Unternehmen unterstützt umweltbewusstes Handeln der Mitarbeiten- </w:t>
      </w:r>
      <w:r>
        <w:rPr>
          <w:spacing w:val="-4"/>
        </w:rPr>
        <w:t>den.</w:t>
      </w:r>
    </w:p>
    <w:p w:rsidR="00150AAB" w:rsidRDefault="00737EF4">
      <w:pPr>
        <w:pStyle w:val="berschrift2"/>
        <w:numPr>
          <w:ilvl w:val="1"/>
          <w:numId w:val="2"/>
        </w:numPr>
        <w:tabs>
          <w:tab w:val="left" w:pos="708"/>
        </w:tabs>
        <w:spacing w:before="119"/>
      </w:pPr>
      <w:bookmarkStart w:id="26" w:name="4.6_Geschäftsgeheimnisse"/>
      <w:bookmarkStart w:id="27" w:name="_bookmark13"/>
      <w:bookmarkEnd w:id="26"/>
      <w:bookmarkEnd w:id="27"/>
      <w:r>
        <w:rPr>
          <w:spacing w:val="-2"/>
        </w:rPr>
        <w:t>Geschäftsgeheimnisse</w:t>
      </w:r>
    </w:p>
    <w:p w:rsidR="00150AAB" w:rsidRDefault="00737EF4">
      <w:pPr>
        <w:pStyle w:val="Textkrper"/>
        <w:spacing w:before="141" w:line="259" w:lineRule="auto"/>
        <w:ind w:left="132" w:right="124"/>
      </w:pPr>
      <w:r>
        <w:t>Das</w:t>
      </w:r>
      <w:r>
        <w:rPr>
          <w:spacing w:val="-1"/>
        </w:rPr>
        <w:t xml:space="preserve"> </w:t>
      </w:r>
      <w:r>
        <w:t>signierende</w:t>
      </w:r>
      <w:r>
        <w:rPr>
          <w:spacing w:val="-2"/>
        </w:rPr>
        <w:t xml:space="preserve"> </w:t>
      </w:r>
      <w:r>
        <w:t>Unternehmen</w:t>
      </w:r>
      <w:r>
        <w:rPr>
          <w:spacing w:val="-2"/>
        </w:rPr>
        <w:t xml:space="preserve"> </w:t>
      </w:r>
      <w:r>
        <w:t>verpflichtet</w:t>
      </w:r>
      <w:r>
        <w:rPr>
          <w:spacing w:val="-2"/>
        </w:rPr>
        <w:t xml:space="preserve"> </w:t>
      </w:r>
      <w:r>
        <w:t>seine</w:t>
      </w:r>
      <w:r>
        <w:rPr>
          <w:spacing w:val="-4"/>
        </w:rPr>
        <w:t xml:space="preserve"> </w:t>
      </w:r>
      <w:r>
        <w:t>Mitarbeitenden,</w:t>
      </w:r>
      <w:r>
        <w:rPr>
          <w:spacing w:val="-3"/>
        </w:rPr>
        <w:t xml:space="preserve"> </w:t>
      </w:r>
      <w:r>
        <w:t>Betriebs-/</w:t>
      </w:r>
      <w:r>
        <w:rPr>
          <w:spacing w:val="-3"/>
        </w:rPr>
        <w:t xml:space="preserve"> </w:t>
      </w:r>
      <w:r>
        <w:t>und</w:t>
      </w:r>
      <w:r>
        <w:rPr>
          <w:spacing w:val="-4"/>
        </w:rPr>
        <w:t xml:space="preserve"> </w:t>
      </w:r>
      <w:r>
        <w:t xml:space="preserve">Geschäftsgeheim- </w:t>
      </w:r>
      <w:proofErr w:type="spellStart"/>
      <w:r>
        <w:t>nisse</w:t>
      </w:r>
      <w:proofErr w:type="spellEnd"/>
      <w:r>
        <w:rPr>
          <w:spacing w:val="-4"/>
        </w:rPr>
        <w:t xml:space="preserve"> </w:t>
      </w:r>
      <w:r>
        <w:t>zu</w:t>
      </w:r>
      <w:r>
        <w:rPr>
          <w:spacing w:val="-4"/>
        </w:rPr>
        <w:t xml:space="preserve"> </w:t>
      </w:r>
      <w:r>
        <w:t>beachten.</w:t>
      </w:r>
      <w:r>
        <w:rPr>
          <w:spacing w:val="-2"/>
        </w:rPr>
        <w:t xml:space="preserve"> </w:t>
      </w:r>
      <w:r>
        <w:t>Vertrauliche</w:t>
      </w:r>
      <w:r>
        <w:rPr>
          <w:spacing w:val="-4"/>
        </w:rPr>
        <w:t xml:space="preserve"> </w:t>
      </w:r>
      <w:r>
        <w:t>Informationen</w:t>
      </w:r>
      <w:r>
        <w:rPr>
          <w:spacing w:val="-4"/>
        </w:rPr>
        <w:t xml:space="preserve"> </w:t>
      </w:r>
      <w:r>
        <w:t>sowie</w:t>
      </w:r>
      <w:r>
        <w:rPr>
          <w:spacing w:val="-4"/>
        </w:rPr>
        <w:t xml:space="preserve"> </w:t>
      </w:r>
      <w:r>
        <w:t>vertrauliche</w:t>
      </w:r>
      <w:r>
        <w:rPr>
          <w:spacing w:val="-4"/>
        </w:rPr>
        <w:t xml:space="preserve"> </w:t>
      </w:r>
      <w:r>
        <w:t>Unterlagen</w:t>
      </w:r>
      <w:r>
        <w:rPr>
          <w:spacing w:val="-4"/>
        </w:rPr>
        <w:t xml:space="preserve"> </w:t>
      </w:r>
      <w:r>
        <w:t>dürfen</w:t>
      </w:r>
      <w:r>
        <w:rPr>
          <w:spacing w:val="-4"/>
        </w:rPr>
        <w:t xml:space="preserve"> </w:t>
      </w:r>
      <w:r>
        <w:t>nicht</w:t>
      </w:r>
      <w:r>
        <w:rPr>
          <w:spacing w:val="-2"/>
        </w:rPr>
        <w:t xml:space="preserve"> </w:t>
      </w:r>
      <w:r>
        <w:t xml:space="preserve">unbefugt an Dritte weitergegeben oder in sonstiger </w:t>
      </w:r>
      <w:r>
        <w:t>Wiese zugänglich gemacht werden, es sei denn, dass hierzu eine Befugnis erteilt wurde oder es sich um öffentlich zugängliche Informationen handelt.</w:t>
      </w:r>
    </w:p>
    <w:p w:rsidR="00150AAB" w:rsidRDefault="00150AAB">
      <w:pPr>
        <w:pStyle w:val="Textkrper"/>
        <w:spacing w:before="2"/>
        <w:rPr>
          <w:sz w:val="31"/>
        </w:rPr>
      </w:pPr>
    </w:p>
    <w:p w:rsidR="00150AAB" w:rsidRDefault="00737EF4">
      <w:pPr>
        <w:pStyle w:val="berschrift2"/>
        <w:numPr>
          <w:ilvl w:val="0"/>
          <w:numId w:val="2"/>
        </w:numPr>
        <w:tabs>
          <w:tab w:val="left" w:pos="563"/>
        </w:tabs>
        <w:spacing w:before="0"/>
        <w:ind w:left="563" w:hanging="431"/>
        <w:jc w:val="both"/>
      </w:pPr>
      <w:bookmarkStart w:id="28" w:name="5_Lieferant*innen"/>
      <w:bookmarkStart w:id="29" w:name="_bookmark14"/>
      <w:bookmarkEnd w:id="28"/>
      <w:bookmarkEnd w:id="29"/>
      <w:r>
        <w:rPr>
          <w:spacing w:val="-2"/>
        </w:rPr>
        <w:t>Lieferant*innen</w:t>
      </w:r>
    </w:p>
    <w:p w:rsidR="00150AAB" w:rsidRDefault="00737EF4">
      <w:pPr>
        <w:pStyle w:val="Textkrper"/>
        <w:spacing w:before="139" w:line="259" w:lineRule="auto"/>
        <w:ind w:left="132" w:right="77"/>
      </w:pPr>
      <w:r>
        <w:t xml:space="preserve">Das signierende Unternehmen ist aufgefordert, die Grundsätze dieses GNH-Supplier Code of Conduct Abschnitt </w:t>
      </w:r>
      <w:hyperlink w:anchor="_bookmark3" w:history="1">
        <w:r>
          <w:t>3.1</w:t>
        </w:r>
      </w:hyperlink>
      <w:r>
        <w:t xml:space="preserve"> seinen unmittelbaren Lieferant*innen zu vermitteln, diese bestmöglich zu fördern</w:t>
      </w:r>
      <w:r>
        <w:rPr>
          <w:spacing w:val="-3"/>
        </w:rPr>
        <w:t xml:space="preserve"> </w:t>
      </w:r>
      <w:r>
        <w:t>und</w:t>
      </w:r>
      <w:r>
        <w:rPr>
          <w:spacing w:val="-5"/>
        </w:rPr>
        <w:t xml:space="preserve"> </w:t>
      </w:r>
      <w:r>
        <w:t>aufzufordern,</w:t>
      </w:r>
      <w:r>
        <w:rPr>
          <w:spacing w:val="-1"/>
        </w:rPr>
        <w:t xml:space="preserve"> </w:t>
      </w:r>
      <w:r>
        <w:t>die</w:t>
      </w:r>
      <w:r>
        <w:rPr>
          <w:spacing w:val="-5"/>
        </w:rPr>
        <w:t xml:space="preserve"> </w:t>
      </w:r>
      <w:r>
        <w:t>GNH</w:t>
      </w:r>
      <w:r>
        <w:rPr>
          <w:spacing w:val="-3"/>
        </w:rPr>
        <w:t xml:space="preserve"> </w:t>
      </w:r>
      <w:r>
        <w:t>Supplier</w:t>
      </w:r>
      <w:r>
        <w:rPr>
          <w:spacing w:val="-1"/>
        </w:rPr>
        <w:t xml:space="preserve"> </w:t>
      </w:r>
      <w:r>
        <w:t>Code</w:t>
      </w:r>
      <w:r>
        <w:rPr>
          <w:spacing w:val="-5"/>
        </w:rPr>
        <w:t xml:space="preserve"> </w:t>
      </w:r>
      <w:r>
        <w:t>of</w:t>
      </w:r>
      <w:r>
        <w:rPr>
          <w:spacing w:val="-1"/>
        </w:rPr>
        <w:t xml:space="preserve"> </w:t>
      </w:r>
      <w:r>
        <w:t>Conduct</w:t>
      </w:r>
      <w:r>
        <w:rPr>
          <w:spacing w:val="-3"/>
        </w:rPr>
        <w:t xml:space="preserve"> </w:t>
      </w:r>
      <w:r>
        <w:t>Abschnitt</w:t>
      </w:r>
      <w:r>
        <w:rPr>
          <w:spacing w:val="-1"/>
        </w:rPr>
        <w:t xml:space="preserve"> </w:t>
      </w:r>
      <w:hyperlink w:anchor="_bookmark3" w:history="1">
        <w:r>
          <w:t>3.1</w:t>
        </w:r>
      </w:hyperlink>
      <w:r>
        <w:rPr>
          <w:spacing w:val="-2"/>
        </w:rPr>
        <w:t xml:space="preserve"> </w:t>
      </w:r>
      <w:r>
        <w:t>ebenfalls</w:t>
      </w:r>
      <w:r>
        <w:rPr>
          <w:spacing w:val="-2"/>
        </w:rPr>
        <w:t xml:space="preserve"> </w:t>
      </w:r>
      <w:r>
        <w:t>zu</w:t>
      </w:r>
      <w:r>
        <w:rPr>
          <w:spacing w:val="-3"/>
        </w:rPr>
        <w:t xml:space="preserve"> </w:t>
      </w:r>
      <w:r>
        <w:t>befolgen.</w:t>
      </w:r>
    </w:p>
    <w:p w:rsidR="00150AAB" w:rsidRDefault="00150AAB">
      <w:pPr>
        <w:spacing w:line="259" w:lineRule="auto"/>
        <w:sectPr w:rsidR="00150AAB">
          <w:pgSz w:w="11910" w:h="16840"/>
          <w:pgMar w:top="1600" w:right="1000" w:bottom="680" w:left="1000" w:header="454" w:footer="481" w:gutter="0"/>
          <w:cols w:space="720"/>
        </w:sectPr>
      </w:pPr>
    </w:p>
    <w:p w:rsidR="00150AAB" w:rsidRDefault="00737EF4">
      <w:pPr>
        <w:pStyle w:val="Textkrper"/>
        <w:spacing w:before="86" w:line="259" w:lineRule="auto"/>
        <w:ind w:left="132"/>
      </w:pPr>
      <w:r>
        <w:lastRenderedPageBreak/>
        <w:t>Das</w:t>
      </w:r>
      <w:r>
        <w:rPr>
          <w:spacing w:val="-4"/>
        </w:rPr>
        <w:t xml:space="preserve"> </w:t>
      </w:r>
      <w:r>
        <w:t>signierende</w:t>
      </w:r>
      <w:r>
        <w:rPr>
          <w:spacing w:val="-5"/>
        </w:rPr>
        <w:t xml:space="preserve"> </w:t>
      </w:r>
      <w:r>
        <w:t>Unternehmen</w:t>
      </w:r>
      <w:r>
        <w:rPr>
          <w:spacing w:val="-5"/>
        </w:rPr>
        <w:t xml:space="preserve"> </w:t>
      </w:r>
      <w:r>
        <w:t>ist</w:t>
      </w:r>
      <w:r>
        <w:rPr>
          <w:spacing w:val="-6"/>
        </w:rPr>
        <w:t xml:space="preserve"> </w:t>
      </w:r>
      <w:r>
        <w:t>ferner</w:t>
      </w:r>
      <w:r>
        <w:rPr>
          <w:spacing w:val="-3"/>
        </w:rPr>
        <w:t xml:space="preserve"> </w:t>
      </w:r>
      <w:r>
        <w:t>aufgefordert,</w:t>
      </w:r>
      <w:r>
        <w:rPr>
          <w:spacing w:val="-3"/>
        </w:rPr>
        <w:t xml:space="preserve"> </w:t>
      </w:r>
      <w:proofErr w:type="gramStart"/>
      <w:r>
        <w:t>eigenen</w:t>
      </w:r>
      <w:r>
        <w:rPr>
          <w:spacing w:val="-5"/>
        </w:rPr>
        <w:t xml:space="preserve"> </w:t>
      </w:r>
      <w:r>
        <w:t>Lieferant</w:t>
      </w:r>
      <w:proofErr w:type="gramEnd"/>
      <w:r>
        <w:t>*innen</w:t>
      </w:r>
      <w:r>
        <w:rPr>
          <w:spacing w:val="-5"/>
        </w:rPr>
        <w:t xml:space="preserve"> </w:t>
      </w:r>
      <w:r>
        <w:t>zu</w:t>
      </w:r>
      <w:r>
        <w:rPr>
          <w:spacing w:val="-5"/>
        </w:rPr>
        <w:t xml:space="preserve"> </w:t>
      </w:r>
      <w:r>
        <w:t>empfehlen,</w:t>
      </w:r>
      <w:r>
        <w:rPr>
          <w:spacing w:val="-3"/>
        </w:rPr>
        <w:t xml:space="preserve"> </w:t>
      </w:r>
      <w:r>
        <w:t xml:space="preserve">ihrer- </w:t>
      </w:r>
      <w:proofErr w:type="spellStart"/>
      <w:r>
        <w:t>seits</w:t>
      </w:r>
      <w:proofErr w:type="spellEnd"/>
      <w:r>
        <w:t xml:space="preserve"> ihre Lieferant*innen aufzufordern, den GNH-Supplier Code of Conduct zu befolgen.</w:t>
      </w:r>
    </w:p>
    <w:p w:rsidR="00150AAB" w:rsidRDefault="00150AAB">
      <w:pPr>
        <w:pStyle w:val="Textkrper"/>
        <w:spacing w:before="1"/>
        <w:rPr>
          <w:sz w:val="31"/>
        </w:rPr>
      </w:pPr>
    </w:p>
    <w:p w:rsidR="00150AAB" w:rsidRDefault="00737EF4">
      <w:pPr>
        <w:pStyle w:val="berschrift2"/>
        <w:numPr>
          <w:ilvl w:val="0"/>
          <w:numId w:val="2"/>
        </w:numPr>
        <w:tabs>
          <w:tab w:val="left" w:pos="564"/>
        </w:tabs>
        <w:ind w:left="564" w:hanging="432"/>
      </w:pPr>
      <w:bookmarkStart w:id="30" w:name="6_Einhaltung"/>
      <w:bookmarkStart w:id="31" w:name="_bookmark15"/>
      <w:bookmarkEnd w:id="30"/>
      <w:bookmarkEnd w:id="31"/>
      <w:r>
        <w:rPr>
          <w:spacing w:val="-2"/>
        </w:rPr>
        <w:t>Einhaltung</w:t>
      </w:r>
    </w:p>
    <w:p w:rsidR="00150AAB" w:rsidRDefault="00737EF4">
      <w:pPr>
        <w:pStyle w:val="Textkrper"/>
        <w:spacing w:before="140" w:line="259" w:lineRule="auto"/>
        <w:ind w:left="132" w:right="77"/>
      </w:pPr>
      <w:r>
        <w:t>Es</w:t>
      </w:r>
      <w:r>
        <w:rPr>
          <w:spacing w:val="-3"/>
        </w:rPr>
        <w:t xml:space="preserve"> </w:t>
      </w:r>
      <w:r>
        <w:t>bleibt</w:t>
      </w:r>
      <w:r>
        <w:rPr>
          <w:spacing w:val="-2"/>
        </w:rPr>
        <w:t xml:space="preserve"> </w:t>
      </w:r>
      <w:r>
        <w:t>dem</w:t>
      </w:r>
      <w:r>
        <w:rPr>
          <w:spacing w:val="-2"/>
        </w:rPr>
        <w:t xml:space="preserve"> </w:t>
      </w:r>
      <w:r>
        <w:t>signierenden</w:t>
      </w:r>
      <w:r>
        <w:rPr>
          <w:spacing w:val="-4"/>
        </w:rPr>
        <w:t xml:space="preserve"> </w:t>
      </w:r>
      <w:r>
        <w:t>Unternehmen</w:t>
      </w:r>
      <w:r>
        <w:rPr>
          <w:spacing w:val="-5"/>
        </w:rPr>
        <w:t xml:space="preserve"> </w:t>
      </w:r>
      <w:r>
        <w:t>unbenommen,</w:t>
      </w:r>
      <w:r>
        <w:rPr>
          <w:spacing w:val="-5"/>
        </w:rPr>
        <w:t xml:space="preserve"> </w:t>
      </w:r>
      <w:r>
        <w:t>für</w:t>
      </w:r>
      <w:r>
        <w:rPr>
          <w:spacing w:val="-5"/>
        </w:rPr>
        <w:t xml:space="preserve"> </w:t>
      </w:r>
      <w:r>
        <w:t>sich</w:t>
      </w:r>
      <w:r>
        <w:rPr>
          <w:spacing w:val="-4"/>
        </w:rPr>
        <w:t xml:space="preserve"> </w:t>
      </w:r>
      <w:r>
        <w:t>und</w:t>
      </w:r>
      <w:r>
        <w:rPr>
          <w:spacing w:val="-5"/>
        </w:rPr>
        <w:t xml:space="preserve"> </w:t>
      </w:r>
      <w:r>
        <w:t>seine</w:t>
      </w:r>
      <w:r>
        <w:rPr>
          <w:spacing w:val="-4"/>
        </w:rPr>
        <w:t xml:space="preserve"> </w:t>
      </w:r>
      <w:r>
        <w:t>Mitarbeitenden</w:t>
      </w:r>
      <w:r>
        <w:rPr>
          <w:spacing w:val="-4"/>
        </w:rPr>
        <w:t xml:space="preserve"> </w:t>
      </w:r>
      <w:r>
        <w:t>weiter- gehende Verhaltensrichtlinien mit höheren Anforderungen a</w:t>
      </w:r>
      <w:r>
        <w:t>n ethisches Handeln einzuführen.</w:t>
      </w:r>
    </w:p>
    <w:p w:rsidR="00150AAB" w:rsidRDefault="00737EF4">
      <w:pPr>
        <w:pStyle w:val="Textkrper"/>
        <w:spacing w:before="121" w:line="256" w:lineRule="auto"/>
        <w:ind w:left="132"/>
      </w:pPr>
      <w:r>
        <w:t>Das</w:t>
      </w:r>
      <w:r>
        <w:rPr>
          <w:spacing w:val="-2"/>
        </w:rPr>
        <w:t xml:space="preserve"> </w:t>
      </w:r>
      <w:r>
        <w:t>signierende</w:t>
      </w:r>
      <w:r>
        <w:rPr>
          <w:spacing w:val="-3"/>
        </w:rPr>
        <w:t xml:space="preserve"> </w:t>
      </w:r>
      <w:r>
        <w:t>Unternehmen</w:t>
      </w:r>
      <w:r>
        <w:rPr>
          <w:spacing w:val="-3"/>
        </w:rPr>
        <w:t xml:space="preserve"> </w:t>
      </w:r>
      <w:r>
        <w:t>verpflichtet</w:t>
      </w:r>
      <w:r>
        <w:rPr>
          <w:spacing w:val="-4"/>
        </w:rPr>
        <w:t xml:space="preserve"> </w:t>
      </w:r>
      <w:r>
        <w:t>sich,</w:t>
      </w:r>
      <w:r>
        <w:rPr>
          <w:spacing w:val="-4"/>
        </w:rPr>
        <w:t xml:space="preserve"> </w:t>
      </w:r>
      <w:r>
        <w:t>seinen</w:t>
      </w:r>
      <w:r>
        <w:rPr>
          <w:spacing w:val="-3"/>
        </w:rPr>
        <w:t xml:space="preserve"> </w:t>
      </w:r>
      <w:r>
        <w:t>Beschäftigten</w:t>
      </w:r>
      <w:r>
        <w:rPr>
          <w:spacing w:val="-3"/>
        </w:rPr>
        <w:t xml:space="preserve"> </w:t>
      </w:r>
      <w:r>
        <w:t>die</w:t>
      </w:r>
      <w:r>
        <w:rPr>
          <w:spacing w:val="-3"/>
        </w:rPr>
        <w:t xml:space="preserve"> </w:t>
      </w:r>
      <w:r>
        <w:t>in</w:t>
      </w:r>
      <w:r>
        <w:rPr>
          <w:spacing w:val="-3"/>
        </w:rPr>
        <w:t xml:space="preserve"> </w:t>
      </w:r>
      <w:r>
        <w:t>dieser</w:t>
      </w:r>
      <w:r>
        <w:rPr>
          <w:spacing w:val="-4"/>
        </w:rPr>
        <w:t xml:space="preserve"> </w:t>
      </w:r>
      <w:r>
        <w:t>GNH-</w:t>
      </w:r>
      <w:r>
        <w:rPr>
          <w:spacing w:val="-4"/>
        </w:rPr>
        <w:t xml:space="preserve"> </w:t>
      </w:r>
      <w:proofErr w:type="spellStart"/>
      <w:r>
        <w:t>Verhal</w:t>
      </w:r>
      <w:proofErr w:type="spellEnd"/>
      <w:r>
        <w:t xml:space="preserve">- </w:t>
      </w:r>
      <w:proofErr w:type="spellStart"/>
      <w:r>
        <w:t>tensrichtlinie</w:t>
      </w:r>
      <w:proofErr w:type="spellEnd"/>
      <w:r>
        <w:t xml:space="preserve"> geregelte und die sich daraus ergebenden Verpflichtungen bekannt zu machen.</w:t>
      </w:r>
    </w:p>
    <w:p w:rsidR="00150AAB" w:rsidRDefault="00737EF4">
      <w:pPr>
        <w:pStyle w:val="Textkrper"/>
        <w:spacing w:before="124" w:line="259" w:lineRule="auto"/>
        <w:ind w:left="132"/>
      </w:pPr>
      <w:r>
        <w:t>Das signierende Unternehmen verpflich</w:t>
      </w:r>
      <w:r>
        <w:t xml:space="preserve">tet sich, insbesondere durch Gestaltung und ggf. </w:t>
      </w:r>
      <w:proofErr w:type="spellStart"/>
      <w:r>
        <w:t>Anpas</w:t>
      </w:r>
      <w:proofErr w:type="spellEnd"/>
      <w:r>
        <w:t xml:space="preserve">- </w:t>
      </w:r>
      <w:proofErr w:type="spellStart"/>
      <w:r>
        <w:t>sungen</w:t>
      </w:r>
      <w:proofErr w:type="spellEnd"/>
      <w:r>
        <w:rPr>
          <w:spacing w:val="-5"/>
        </w:rPr>
        <w:t xml:space="preserve"> </w:t>
      </w:r>
      <w:r>
        <w:t>von</w:t>
      </w:r>
      <w:r>
        <w:rPr>
          <w:spacing w:val="-3"/>
        </w:rPr>
        <w:t xml:space="preserve"> </w:t>
      </w:r>
      <w:r>
        <w:t>Richtlinien</w:t>
      </w:r>
      <w:r>
        <w:rPr>
          <w:spacing w:val="-3"/>
        </w:rPr>
        <w:t xml:space="preserve"> </w:t>
      </w:r>
      <w:r>
        <w:t>und</w:t>
      </w:r>
      <w:r>
        <w:rPr>
          <w:spacing w:val="-3"/>
        </w:rPr>
        <w:t xml:space="preserve"> </w:t>
      </w:r>
      <w:r>
        <w:t>Prozessen</w:t>
      </w:r>
      <w:r>
        <w:rPr>
          <w:spacing w:val="-3"/>
        </w:rPr>
        <w:t xml:space="preserve"> </w:t>
      </w:r>
      <w:r>
        <w:t>darauf</w:t>
      </w:r>
      <w:r>
        <w:rPr>
          <w:spacing w:val="-1"/>
        </w:rPr>
        <w:t xml:space="preserve"> </w:t>
      </w:r>
      <w:r>
        <w:t>hinzuwirken,</w:t>
      </w:r>
      <w:r>
        <w:rPr>
          <w:spacing w:val="-1"/>
        </w:rPr>
        <w:t xml:space="preserve"> </w:t>
      </w:r>
      <w:r>
        <w:t>dass</w:t>
      </w:r>
      <w:r>
        <w:rPr>
          <w:spacing w:val="-2"/>
        </w:rPr>
        <w:t xml:space="preserve"> </w:t>
      </w:r>
      <w:r>
        <w:t>das</w:t>
      </w:r>
      <w:r>
        <w:rPr>
          <w:spacing w:val="-5"/>
        </w:rPr>
        <w:t xml:space="preserve"> </w:t>
      </w:r>
      <w:r>
        <w:t>Unternehmen</w:t>
      </w:r>
      <w:r>
        <w:rPr>
          <w:spacing w:val="-5"/>
        </w:rPr>
        <w:t xml:space="preserve"> </w:t>
      </w:r>
      <w:r>
        <w:t>den</w:t>
      </w:r>
      <w:r>
        <w:rPr>
          <w:spacing w:val="-5"/>
        </w:rPr>
        <w:t xml:space="preserve"> </w:t>
      </w:r>
      <w:proofErr w:type="spellStart"/>
      <w:r>
        <w:t>Grundsät</w:t>
      </w:r>
      <w:proofErr w:type="spellEnd"/>
      <w:r>
        <w:t xml:space="preserve">- </w:t>
      </w:r>
      <w:proofErr w:type="spellStart"/>
      <w:r>
        <w:t>zen</w:t>
      </w:r>
      <w:proofErr w:type="spellEnd"/>
      <w:r>
        <w:t xml:space="preserve"> dieses GNH-Supplier Code of Conduct entspricht.</w:t>
      </w:r>
    </w:p>
    <w:p w:rsidR="00150AAB" w:rsidRDefault="00737EF4">
      <w:pPr>
        <w:pStyle w:val="Textkrper"/>
        <w:spacing w:before="118" w:line="259" w:lineRule="auto"/>
        <w:ind w:left="133" w:right="146"/>
      </w:pPr>
      <w:r>
        <w:t>Das signierende Unternehmen hat gegenüber der GNH verantwortliche Ansprechpartner*innen für den</w:t>
      </w:r>
      <w:r>
        <w:rPr>
          <w:spacing w:val="-4"/>
        </w:rPr>
        <w:t xml:space="preserve"> </w:t>
      </w:r>
      <w:r>
        <w:t>GNH-Supplier</w:t>
      </w:r>
      <w:r>
        <w:rPr>
          <w:spacing w:val="-5"/>
        </w:rPr>
        <w:t xml:space="preserve"> </w:t>
      </w:r>
      <w:r>
        <w:t>Code</w:t>
      </w:r>
      <w:r>
        <w:rPr>
          <w:spacing w:val="-6"/>
        </w:rPr>
        <w:t xml:space="preserve"> </w:t>
      </w:r>
      <w:r>
        <w:t>of Conduct</w:t>
      </w:r>
      <w:r>
        <w:rPr>
          <w:spacing w:val="-2"/>
        </w:rPr>
        <w:t xml:space="preserve"> </w:t>
      </w:r>
      <w:r>
        <w:t>zu</w:t>
      </w:r>
      <w:r>
        <w:rPr>
          <w:spacing w:val="-4"/>
        </w:rPr>
        <w:t xml:space="preserve"> </w:t>
      </w:r>
      <w:r>
        <w:t>benennen,</w:t>
      </w:r>
      <w:r>
        <w:rPr>
          <w:spacing w:val="-1"/>
        </w:rPr>
        <w:t xml:space="preserve"> </w:t>
      </w:r>
      <w:r>
        <w:t>die</w:t>
      </w:r>
      <w:r>
        <w:rPr>
          <w:spacing w:val="-4"/>
        </w:rPr>
        <w:t xml:space="preserve"> </w:t>
      </w:r>
      <w:r>
        <w:t>verbindlich</w:t>
      </w:r>
      <w:r>
        <w:rPr>
          <w:spacing w:val="-4"/>
        </w:rPr>
        <w:t xml:space="preserve"> </w:t>
      </w:r>
      <w:r>
        <w:t>Auskunft</w:t>
      </w:r>
      <w:r>
        <w:rPr>
          <w:spacing w:val="-4"/>
        </w:rPr>
        <w:t xml:space="preserve"> </w:t>
      </w:r>
      <w:r>
        <w:t>über</w:t>
      </w:r>
      <w:r>
        <w:rPr>
          <w:spacing w:val="-5"/>
        </w:rPr>
        <w:t xml:space="preserve"> </w:t>
      </w:r>
      <w:r>
        <w:t>die</w:t>
      </w:r>
      <w:r>
        <w:rPr>
          <w:spacing w:val="-4"/>
        </w:rPr>
        <w:t xml:space="preserve"> </w:t>
      </w:r>
      <w:r>
        <w:t>Einhaltung</w:t>
      </w:r>
      <w:r>
        <w:rPr>
          <w:spacing w:val="-1"/>
        </w:rPr>
        <w:t xml:space="preserve"> </w:t>
      </w:r>
      <w:r>
        <w:t>der GNH-Supplier Code of Conduct erteilen können. Das signierende Unterne</w:t>
      </w:r>
      <w:r>
        <w:t xml:space="preserve">hmen hat durch </w:t>
      </w:r>
      <w:proofErr w:type="spellStart"/>
      <w:r>
        <w:t>geeig</w:t>
      </w:r>
      <w:proofErr w:type="spellEnd"/>
      <w:r>
        <w:t xml:space="preserve">- </w:t>
      </w:r>
      <w:proofErr w:type="spellStart"/>
      <w:r>
        <w:t>nete</w:t>
      </w:r>
      <w:proofErr w:type="spellEnd"/>
      <w:r>
        <w:t xml:space="preserve"> organisatorische Vorkehrungen darauf hinzuwirken, dass der GNH-Supplier Code of Conduct durch das signierende Unternehmen sowie deren Geschäftsführung eingehalten wird. Dies </w:t>
      </w:r>
      <w:proofErr w:type="spellStart"/>
      <w:r>
        <w:t>ge</w:t>
      </w:r>
      <w:bookmarkStart w:id="32" w:name="_GoBack"/>
      <w:bookmarkEnd w:id="32"/>
      <w:proofErr w:type="spellEnd"/>
      <w:r>
        <w:t xml:space="preserve">- </w:t>
      </w:r>
      <w:proofErr w:type="spellStart"/>
      <w:r>
        <w:t>schieht</w:t>
      </w:r>
      <w:proofErr w:type="spellEnd"/>
      <w:r>
        <w:t xml:space="preserve"> insbesondere durch die Einführung und Aufre</w:t>
      </w:r>
      <w:r>
        <w:t xml:space="preserve">chterhaltung angemessener Kontrollen und </w:t>
      </w:r>
      <w:r>
        <w:rPr>
          <w:spacing w:val="-2"/>
        </w:rPr>
        <w:t>Plausibilitätsprüfungen.</w:t>
      </w:r>
    </w:p>
    <w:p w:rsidR="00150AAB" w:rsidRDefault="00150AAB">
      <w:pPr>
        <w:pStyle w:val="Textkrper"/>
        <w:rPr>
          <w:sz w:val="24"/>
        </w:rPr>
      </w:pPr>
    </w:p>
    <w:p w:rsidR="00C336DC" w:rsidRDefault="00C336DC" w:rsidP="00C336DC">
      <w:pPr>
        <w:pStyle w:val="Beschriftung"/>
        <w:keepNext/>
        <w:rPr>
          <w:color w:val="auto"/>
        </w:rPr>
      </w:pPr>
    </w:p>
    <w:p w:rsidR="00C336DC" w:rsidRPr="00CD23F2" w:rsidRDefault="00C336DC" w:rsidP="00C336DC">
      <w:pPr>
        <w:pStyle w:val="Beschriftung"/>
        <w:keepNext/>
        <w:rPr>
          <w:color w:val="auto"/>
        </w:rPr>
      </w:pPr>
      <w:r w:rsidRPr="00CD23F2">
        <w:rPr>
          <w:color w:val="auto"/>
        </w:rPr>
        <w:t>Unterschrift:</w:t>
      </w:r>
    </w:p>
    <w:tbl>
      <w:tblPr>
        <w:tblStyle w:val="Tabellenraster"/>
        <w:tblW w:w="0" w:type="auto"/>
        <w:tblLook w:val="04A0" w:firstRow="1" w:lastRow="0" w:firstColumn="1" w:lastColumn="0" w:noHBand="0" w:noVBand="1"/>
      </w:tblPr>
      <w:tblGrid>
        <w:gridCol w:w="3873"/>
      </w:tblGrid>
      <w:tr w:rsidR="00C336DC" w:rsidRPr="00CD23F2" w:rsidTr="001F3306">
        <w:trPr>
          <w:trHeight w:val="492"/>
        </w:trPr>
        <w:tc>
          <w:tcPr>
            <w:tcW w:w="3873" w:type="dxa"/>
            <w:tcBorders>
              <w:top w:val="single" w:sz="4" w:space="0" w:color="auto"/>
              <w:left w:val="single" w:sz="4" w:space="0" w:color="auto"/>
              <w:bottom w:val="single" w:sz="4" w:space="0" w:color="auto"/>
              <w:right w:val="single" w:sz="4" w:space="0" w:color="auto"/>
            </w:tcBorders>
            <w:hideMark/>
          </w:tcPr>
          <w:p w:rsidR="00C336DC" w:rsidRPr="00CD23F2" w:rsidRDefault="00C336DC" w:rsidP="001F3306">
            <w:pPr>
              <w:keepNext/>
              <w:tabs>
                <w:tab w:val="left" w:pos="567"/>
              </w:tabs>
              <w:rPr>
                <w:rFonts w:cs="Calibri Light"/>
                <w:highlight w:val="yellow"/>
              </w:rPr>
            </w:pPr>
            <w:r w:rsidRPr="00CD23F2">
              <w:rPr>
                <w:rFonts w:cs="Calibri Light"/>
                <w:bCs/>
                <w:highlight w:val="yellow"/>
              </w:rPr>
              <w:fldChar w:fldCharType="begin">
                <w:ffData>
                  <w:name w:val=""/>
                  <w:enabled/>
                  <w:calcOnExit w:val="0"/>
                  <w:textInput/>
                </w:ffData>
              </w:fldChar>
            </w:r>
            <w:r w:rsidRPr="00CD23F2">
              <w:rPr>
                <w:rFonts w:cs="Calibri Light"/>
                <w:bCs/>
                <w:highlight w:val="yellow"/>
              </w:rPr>
              <w:instrText xml:space="preserve"> FORMTEXT </w:instrText>
            </w:r>
            <w:r w:rsidRPr="00CD23F2">
              <w:rPr>
                <w:rFonts w:cs="Calibri Light"/>
                <w:bCs/>
                <w:highlight w:val="yellow"/>
              </w:rPr>
            </w:r>
            <w:r w:rsidRPr="00CD23F2">
              <w:rPr>
                <w:rFonts w:cs="Calibri Light"/>
                <w:bCs/>
                <w:highlight w:val="yellow"/>
              </w:rPr>
              <w:fldChar w:fldCharType="separate"/>
            </w:r>
            <w:r w:rsidRPr="00CD23F2">
              <w:rPr>
                <w:rFonts w:cs="Calibri Light"/>
                <w:bCs/>
                <w:noProof/>
                <w:highlight w:val="yellow"/>
              </w:rPr>
              <w:t> </w:t>
            </w:r>
            <w:r w:rsidRPr="00CD23F2">
              <w:rPr>
                <w:rFonts w:cs="Calibri Light"/>
                <w:bCs/>
                <w:noProof/>
                <w:highlight w:val="yellow"/>
              </w:rPr>
              <w:t> </w:t>
            </w:r>
            <w:r w:rsidRPr="00CD23F2">
              <w:rPr>
                <w:rFonts w:cs="Calibri Light"/>
                <w:bCs/>
                <w:noProof/>
                <w:highlight w:val="yellow"/>
              </w:rPr>
              <w:t> </w:t>
            </w:r>
            <w:r w:rsidRPr="00CD23F2">
              <w:rPr>
                <w:rFonts w:cs="Calibri Light"/>
                <w:bCs/>
                <w:noProof/>
                <w:highlight w:val="yellow"/>
              </w:rPr>
              <w:t> </w:t>
            </w:r>
            <w:r w:rsidRPr="00CD23F2">
              <w:rPr>
                <w:rFonts w:cs="Calibri Light"/>
                <w:bCs/>
                <w:noProof/>
                <w:highlight w:val="yellow"/>
              </w:rPr>
              <w:t> </w:t>
            </w:r>
            <w:r w:rsidRPr="00CD23F2">
              <w:rPr>
                <w:rFonts w:cs="Calibri Light"/>
                <w:bCs/>
                <w:highlight w:val="yellow"/>
              </w:rPr>
              <w:fldChar w:fldCharType="end"/>
            </w:r>
          </w:p>
        </w:tc>
      </w:tr>
    </w:tbl>
    <w:p w:rsidR="00C336DC" w:rsidRPr="00CD23F2" w:rsidRDefault="00C336DC" w:rsidP="00C336DC">
      <w:pPr>
        <w:pStyle w:val="Beschriftung"/>
        <w:rPr>
          <w:color w:val="auto"/>
        </w:rPr>
      </w:pPr>
      <w:r w:rsidRPr="00CD23F2">
        <w:rPr>
          <w:color w:val="auto"/>
        </w:rPr>
        <w:t>Ort, Datum, Name</w:t>
      </w:r>
      <w:r>
        <w:rPr>
          <w:color w:val="auto"/>
        </w:rPr>
        <w:t>, Funktion, Gesellschaft</w:t>
      </w:r>
      <w:r w:rsidRPr="00CD23F2">
        <w:rPr>
          <w:color w:val="auto"/>
        </w:rPr>
        <w:t>*</w:t>
      </w:r>
    </w:p>
    <w:p w:rsidR="00150AAB" w:rsidRDefault="00150AAB">
      <w:pPr>
        <w:sectPr w:rsidR="00150AAB">
          <w:pgSz w:w="11910" w:h="16840"/>
          <w:pgMar w:top="1600" w:right="1000" w:bottom="680" w:left="1000" w:header="454" w:footer="481" w:gutter="0"/>
          <w:cols w:space="720"/>
        </w:sectPr>
      </w:pPr>
    </w:p>
    <w:p w:rsidR="00150AAB" w:rsidRDefault="00737EF4">
      <w:pPr>
        <w:spacing w:before="83"/>
        <w:ind w:left="132"/>
        <w:rPr>
          <w:b/>
        </w:rPr>
      </w:pPr>
      <w:r>
        <w:rPr>
          <w:noProof/>
        </w:rPr>
        <w:lastRenderedPageBreak/>
        <mc:AlternateContent>
          <mc:Choice Requires="wps">
            <w:drawing>
              <wp:anchor distT="0" distB="0" distL="0" distR="0" simplePos="0" relativeHeight="487588352" behindDoc="1" locked="0" layoutInCell="1" allowOverlap="1">
                <wp:simplePos x="0" y="0"/>
                <wp:positionH relativeFrom="page">
                  <wp:posOffset>701040</wp:posOffset>
                </wp:positionH>
                <wp:positionV relativeFrom="paragraph">
                  <wp:posOffset>237082</wp:posOffset>
                </wp:positionV>
                <wp:extent cx="6156960" cy="635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6960" cy="6350"/>
                        </a:xfrm>
                        <a:custGeom>
                          <a:avLst/>
                          <a:gdLst/>
                          <a:ahLst/>
                          <a:cxnLst/>
                          <a:rect l="l" t="t" r="r" b="b"/>
                          <a:pathLst>
                            <a:path w="6156960" h="6350">
                              <a:moveTo>
                                <a:pt x="6156960" y="0"/>
                              </a:moveTo>
                              <a:lnTo>
                                <a:pt x="0" y="0"/>
                              </a:lnTo>
                              <a:lnTo>
                                <a:pt x="0" y="6096"/>
                              </a:lnTo>
                              <a:lnTo>
                                <a:pt x="6156960" y="6096"/>
                              </a:lnTo>
                              <a:lnTo>
                                <a:pt x="615696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F92C62" id="Graphic 7" o:spid="_x0000_s1026" style="position:absolute;margin-left:55.2pt;margin-top:18.65pt;width:484.8pt;height:.5pt;z-index:-15728128;visibility:visible;mso-wrap-style:square;mso-wrap-distance-left:0;mso-wrap-distance-top:0;mso-wrap-distance-right:0;mso-wrap-distance-bottom:0;mso-position-horizontal:absolute;mso-position-horizontal-relative:page;mso-position-vertical:absolute;mso-position-vertical-relative:text;v-text-anchor:top" coordsize="61569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" path="m6156960,l,,,6096r6156960,l6156960,xe" fillcolor="black" stroked="f">
                <v:path arrowok="t"/>
                <w10:wrap type="topAndBottom" anchorx="page"/>
              </v:shape>
            </w:pict>
          </mc:Fallback>
        </mc:AlternateContent>
      </w:r>
      <w:r>
        <w:rPr>
          <w:b/>
          <w:spacing w:val="-2"/>
        </w:rPr>
        <w:t>Anhang</w:t>
      </w:r>
    </w:p>
    <w:p w:rsidR="00150AAB" w:rsidRDefault="00150AAB">
      <w:pPr>
        <w:pStyle w:val="Textkrper"/>
        <w:spacing w:before="6"/>
        <w:rPr>
          <w:b/>
          <w:sz w:val="23"/>
        </w:rPr>
      </w:pPr>
    </w:p>
    <w:p w:rsidR="00150AAB" w:rsidRDefault="00737EF4">
      <w:pPr>
        <w:pStyle w:val="berschrift1"/>
        <w:spacing w:before="92"/>
      </w:pPr>
      <w:r>
        <w:t>United</w:t>
      </w:r>
      <w:r>
        <w:rPr>
          <w:spacing w:val="-4"/>
        </w:rPr>
        <w:t xml:space="preserve"> </w:t>
      </w:r>
      <w:proofErr w:type="spellStart"/>
      <w:r>
        <w:t>Nations</w:t>
      </w:r>
      <w:proofErr w:type="spellEnd"/>
      <w:r>
        <w:rPr>
          <w:spacing w:val="-3"/>
        </w:rPr>
        <w:t xml:space="preserve"> </w:t>
      </w:r>
      <w:r>
        <w:t>Global</w:t>
      </w:r>
      <w:r>
        <w:rPr>
          <w:spacing w:val="-2"/>
        </w:rPr>
        <w:t xml:space="preserve"> Compact</w:t>
      </w:r>
    </w:p>
    <w:p w:rsidR="00150AAB" w:rsidRDefault="00150AAB">
      <w:pPr>
        <w:pStyle w:val="Textkrper"/>
        <w:rPr>
          <w:b/>
          <w:sz w:val="26"/>
        </w:rPr>
      </w:pPr>
    </w:p>
    <w:p w:rsidR="00150AAB" w:rsidRDefault="00150AAB">
      <w:pPr>
        <w:pStyle w:val="Textkrper"/>
        <w:spacing w:before="8"/>
        <w:rPr>
          <w:b/>
          <w:sz w:val="20"/>
        </w:rPr>
      </w:pPr>
    </w:p>
    <w:p w:rsidR="00150AAB" w:rsidRDefault="00737EF4">
      <w:pPr>
        <w:ind w:left="132"/>
        <w:rPr>
          <w:i/>
        </w:rPr>
      </w:pPr>
      <w:r>
        <w:rPr>
          <w:i/>
        </w:rPr>
        <w:t>Die</w:t>
      </w:r>
      <w:r>
        <w:rPr>
          <w:i/>
          <w:spacing w:val="-3"/>
        </w:rPr>
        <w:t xml:space="preserve"> </w:t>
      </w:r>
      <w:r>
        <w:rPr>
          <w:i/>
        </w:rPr>
        <w:t>zehn</w:t>
      </w:r>
      <w:r>
        <w:rPr>
          <w:i/>
          <w:spacing w:val="-5"/>
        </w:rPr>
        <w:t xml:space="preserve"> </w:t>
      </w:r>
      <w:r>
        <w:rPr>
          <w:i/>
          <w:spacing w:val="-2"/>
        </w:rPr>
        <w:t>Prinzipien</w:t>
      </w:r>
    </w:p>
    <w:p w:rsidR="00150AAB" w:rsidRDefault="00150AAB">
      <w:pPr>
        <w:pStyle w:val="Textkrper"/>
        <w:rPr>
          <w:i/>
          <w:sz w:val="24"/>
        </w:rPr>
      </w:pPr>
    </w:p>
    <w:p w:rsidR="00150AAB" w:rsidRDefault="00150AAB">
      <w:pPr>
        <w:pStyle w:val="Textkrper"/>
        <w:spacing w:before="3"/>
        <w:rPr>
          <w:i/>
        </w:rPr>
      </w:pPr>
    </w:p>
    <w:p w:rsidR="00150AAB" w:rsidRDefault="00737EF4">
      <w:pPr>
        <w:pStyle w:val="Textkrper"/>
        <w:ind w:left="132"/>
      </w:pPr>
      <w:r>
        <w:t>Die</w:t>
      </w:r>
      <w:r>
        <w:rPr>
          <w:spacing w:val="-8"/>
        </w:rPr>
        <w:t xml:space="preserve"> </w:t>
      </w:r>
      <w:r>
        <w:t>Prinzipien</w:t>
      </w:r>
      <w:r>
        <w:rPr>
          <w:spacing w:val="-6"/>
        </w:rPr>
        <w:t xml:space="preserve"> </w:t>
      </w:r>
      <w:r>
        <w:t>des</w:t>
      </w:r>
      <w:r>
        <w:rPr>
          <w:spacing w:val="-4"/>
        </w:rPr>
        <w:t xml:space="preserve"> </w:t>
      </w:r>
      <w:r>
        <w:t>Global</w:t>
      </w:r>
      <w:r>
        <w:rPr>
          <w:spacing w:val="-6"/>
        </w:rPr>
        <w:t xml:space="preserve"> </w:t>
      </w:r>
      <w:r>
        <w:t>Compact</w:t>
      </w:r>
      <w:r>
        <w:rPr>
          <w:spacing w:val="-5"/>
        </w:rPr>
        <w:t xml:space="preserve"> </w:t>
      </w:r>
      <w:r>
        <w:t>beruhen</w:t>
      </w:r>
      <w:r>
        <w:rPr>
          <w:spacing w:val="-8"/>
        </w:rPr>
        <w:t xml:space="preserve"> </w:t>
      </w:r>
      <w:r>
        <w:t>auf</w:t>
      </w:r>
      <w:r>
        <w:rPr>
          <w:spacing w:val="-4"/>
        </w:rPr>
        <w:t xml:space="preserve"> </w:t>
      </w:r>
      <w:r>
        <w:t>einem</w:t>
      </w:r>
      <w:r>
        <w:rPr>
          <w:spacing w:val="-3"/>
        </w:rPr>
        <w:t xml:space="preserve"> </w:t>
      </w:r>
      <w:r>
        <w:t>weltweiten</w:t>
      </w:r>
      <w:r>
        <w:rPr>
          <w:spacing w:val="-6"/>
        </w:rPr>
        <w:t xml:space="preserve"> </w:t>
      </w:r>
      <w:r>
        <w:t>Konsens,</w:t>
      </w:r>
      <w:r>
        <w:rPr>
          <w:spacing w:val="-4"/>
        </w:rPr>
        <w:t xml:space="preserve"> </w:t>
      </w:r>
      <w:r>
        <w:t>der</w:t>
      </w:r>
      <w:r>
        <w:rPr>
          <w:spacing w:val="-3"/>
        </w:rPr>
        <w:t xml:space="preserve"> </w:t>
      </w:r>
      <w:r>
        <w:t>sich</w:t>
      </w:r>
      <w:r>
        <w:rPr>
          <w:spacing w:val="-8"/>
        </w:rPr>
        <w:t xml:space="preserve"> </w:t>
      </w:r>
      <w:r>
        <w:t>herleitet</w:t>
      </w:r>
      <w:r>
        <w:rPr>
          <w:spacing w:val="-3"/>
        </w:rPr>
        <w:t xml:space="preserve"> </w:t>
      </w:r>
      <w:r>
        <w:rPr>
          <w:spacing w:val="-5"/>
        </w:rPr>
        <w:t>aus</w:t>
      </w:r>
    </w:p>
    <w:p w:rsidR="00150AAB" w:rsidRDefault="00737EF4">
      <w:pPr>
        <w:pStyle w:val="Listenabsatz"/>
        <w:numPr>
          <w:ilvl w:val="0"/>
          <w:numId w:val="1"/>
        </w:numPr>
        <w:tabs>
          <w:tab w:val="left" w:pos="839"/>
        </w:tabs>
        <w:spacing w:before="141"/>
        <w:ind w:left="839" w:hanging="282"/>
      </w:pPr>
      <w:r>
        <w:t>der</w:t>
      </w:r>
      <w:r>
        <w:rPr>
          <w:spacing w:val="-5"/>
        </w:rPr>
        <w:t xml:space="preserve"> </w:t>
      </w:r>
      <w:r>
        <w:t>Allgemeinen</w:t>
      </w:r>
      <w:r>
        <w:rPr>
          <w:spacing w:val="-6"/>
        </w:rPr>
        <w:t xml:space="preserve"> </w:t>
      </w:r>
      <w:r>
        <w:t>Erklärung</w:t>
      </w:r>
      <w:r>
        <w:rPr>
          <w:spacing w:val="-6"/>
        </w:rPr>
        <w:t xml:space="preserve"> </w:t>
      </w:r>
      <w:r>
        <w:t>der</w:t>
      </w:r>
      <w:r>
        <w:rPr>
          <w:spacing w:val="-7"/>
        </w:rPr>
        <w:t xml:space="preserve"> </w:t>
      </w:r>
      <w:r>
        <w:rPr>
          <w:spacing w:val="-2"/>
        </w:rPr>
        <w:t>Menschenrechte</w:t>
      </w:r>
    </w:p>
    <w:p w:rsidR="00150AAB" w:rsidRDefault="00737EF4">
      <w:pPr>
        <w:pStyle w:val="Listenabsatz"/>
        <w:numPr>
          <w:ilvl w:val="0"/>
          <w:numId w:val="1"/>
        </w:numPr>
        <w:tabs>
          <w:tab w:val="left" w:pos="838"/>
          <w:tab w:val="left" w:pos="840"/>
        </w:tabs>
        <w:spacing w:before="18" w:line="256" w:lineRule="auto"/>
        <w:ind w:right="543"/>
      </w:pPr>
      <w:r>
        <w:t>der</w:t>
      </w:r>
      <w:r>
        <w:rPr>
          <w:spacing w:val="-3"/>
        </w:rPr>
        <w:t xml:space="preserve"> </w:t>
      </w:r>
      <w:r>
        <w:t>Erklärung</w:t>
      </w:r>
      <w:r>
        <w:rPr>
          <w:spacing w:val="-3"/>
        </w:rPr>
        <w:t xml:space="preserve"> </w:t>
      </w:r>
      <w:r>
        <w:t>der</w:t>
      </w:r>
      <w:r>
        <w:rPr>
          <w:spacing w:val="-6"/>
        </w:rPr>
        <w:t xml:space="preserve"> </w:t>
      </w:r>
      <w:r>
        <w:t>Internationalen</w:t>
      </w:r>
      <w:r>
        <w:rPr>
          <w:spacing w:val="-5"/>
        </w:rPr>
        <w:t xml:space="preserve"> </w:t>
      </w:r>
      <w:r>
        <w:t>Arbeitsorganisation</w:t>
      </w:r>
      <w:r>
        <w:rPr>
          <w:spacing w:val="-5"/>
        </w:rPr>
        <w:t xml:space="preserve"> </w:t>
      </w:r>
      <w:r>
        <w:t>über</w:t>
      </w:r>
      <w:r>
        <w:rPr>
          <w:spacing w:val="-6"/>
        </w:rPr>
        <w:t xml:space="preserve"> </w:t>
      </w:r>
      <w:r>
        <w:t>grundlegende</w:t>
      </w:r>
      <w:r>
        <w:rPr>
          <w:spacing w:val="-5"/>
        </w:rPr>
        <w:t xml:space="preserve"> </w:t>
      </w:r>
      <w:r>
        <w:t>Prinzipien</w:t>
      </w:r>
      <w:r>
        <w:rPr>
          <w:spacing w:val="-5"/>
        </w:rPr>
        <w:t xml:space="preserve"> </w:t>
      </w:r>
      <w:r>
        <w:t>und Rechte bei der Arbeit</w:t>
      </w:r>
    </w:p>
    <w:p w:rsidR="00150AAB" w:rsidRDefault="00737EF4">
      <w:pPr>
        <w:pStyle w:val="Listenabsatz"/>
        <w:numPr>
          <w:ilvl w:val="0"/>
          <w:numId w:val="1"/>
        </w:numPr>
        <w:tabs>
          <w:tab w:val="left" w:pos="839"/>
        </w:tabs>
        <w:spacing w:before="2"/>
        <w:ind w:left="839" w:hanging="282"/>
      </w:pPr>
      <w:r>
        <w:t>der</w:t>
      </w:r>
      <w:r>
        <w:rPr>
          <w:spacing w:val="-6"/>
        </w:rPr>
        <w:t xml:space="preserve"> </w:t>
      </w:r>
      <w:r>
        <w:t>Rio-Erklärung</w:t>
      </w:r>
      <w:r>
        <w:rPr>
          <w:spacing w:val="-5"/>
        </w:rPr>
        <w:t xml:space="preserve"> </w:t>
      </w:r>
      <w:r>
        <w:t>über</w:t>
      </w:r>
      <w:r>
        <w:rPr>
          <w:spacing w:val="-6"/>
        </w:rPr>
        <w:t xml:space="preserve"> </w:t>
      </w:r>
      <w:r>
        <w:t>Umwelt</w:t>
      </w:r>
      <w:r>
        <w:rPr>
          <w:spacing w:val="-5"/>
        </w:rPr>
        <w:t xml:space="preserve"> </w:t>
      </w:r>
      <w:r>
        <w:t>und</w:t>
      </w:r>
      <w:r>
        <w:rPr>
          <w:spacing w:val="-8"/>
        </w:rPr>
        <w:t xml:space="preserve"> </w:t>
      </w:r>
      <w:r>
        <w:t>Entwicklung</w:t>
      </w:r>
      <w:r>
        <w:rPr>
          <w:spacing w:val="-4"/>
        </w:rPr>
        <w:t xml:space="preserve"> </w:t>
      </w:r>
      <w:r>
        <w:rPr>
          <w:spacing w:val="-5"/>
        </w:rPr>
        <w:t>und</w:t>
      </w:r>
    </w:p>
    <w:p w:rsidR="00150AAB" w:rsidRDefault="00737EF4">
      <w:pPr>
        <w:pStyle w:val="Listenabsatz"/>
        <w:numPr>
          <w:ilvl w:val="0"/>
          <w:numId w:val="1"/>
        </w:numPr>
        <w:tabs>
          <w:tab w:val="left" w:pos="839"/>
        </w:tabs>
        <w:spacing w:before="19"/>
        <w:ind w:left="839" w:hanging="282"/>
      </w:pPr>
      <w:r>
        <w:t>dem</w:t>
      </w:r>
      <w:r>
        <w:rPr>
          <w:spacing w:val="-5"/>
        </w:rPr>
        <w:t xml:space="preserve"> </w:t>
      </w:r>
      <w:r>
        <w:t>Übereinkommen</w:t>
      </w:r>
      <w:r>
        <w:rPr>
          <w:spacing w:val="-6"/>
        </w:rPr>
        <w:t xml:space="preserve"> </w:t>
      </w:r>
      <w:r>
        <w:t>der</w:t>
      </w:r>
      <w:r>
        <w:rPr>
          <w:spacing w:val="-5"/>
        </w:rPr>
        <w:t xml:space="preserve"> </w:t>
      </w:r>
      <w:r>
        <w:t>Vereinten</w:t>
      </w:r>
      <w:r>
        <w:rPr>
          <w:spacing w:val="-6"/>
        </w:rPr>
        <w:t xml:space="preserve"> </w:t>
      </w:r>
      <w:r>
        <w:t>Nationen</w:t>
      </w:r>
      <w:r>
        <w:rPr>
          <w:spacing w:val="-10"/>
        </w:rPr>
        <w:t xml:space="preserve"> </w:t>
      </w:r>
      <w:r>
        <w:t>gegen</w:t>
      </w:r>
      <w:r>
        <w:rPr>
          <w:spacing w:val="-6"/>
        </w:rPr>
        <w:t xml:space="preserve"> </w:t>
      </w:r>
      <w:r>
        <w:rPr>
          <w:spacing w:val="-2"/>
        </w:rPr>
        <w:t>Korruption</w:t>
      </w:r>
    </w:p>
    <w:p w:rsidR="00150AAB" w:rsidRDefault="00737EF4">
      <w:pPr>
        <w:pStyle w:val="Textkrper"/>
        <w:spacing w:before="139" w:line="259" w:lineRule="auto"/>
        <w:ind w:left="133" w:right="124"/>
      </w:pPr>
      <w:r>
        <w:t xml:space="preserve">Der Global Compact verlangt von den Unternehmen, innerhalb ihres Einflussbereichs einen Kata- log von Grundwerten auf dem Gebiet der Menschenrechte, der Arbeitsnormen, des </w:t>
      </w:r>
      <w:proofErr w:type="spellStart"/>
      <w:r>
        <w:t>Umweltschut</w:t>
      </w:r>
      <w:proofErr w:type="spellEnd"/>
      <w:r>
        <w:t xml:space="preserve">- </w:t>
      </w:r>
      <w:proofErr w:type="spellStart"/>
      <w:r>
        <w:t>zes</w:t>
      </w:r>
      <w:proofErr w:type="spellEnd"/>
      <w:r>
        <w:rPr>
          <w:spacing w:val="-3"/>
        </w:rPr>
        <w:t xml:space="preserve"> </w:t>
      </w:r>
      <w:r>
        <w:t>und</w:t>
      </w:r>
      <w:r>
        <w:rPr>
          <w:spacing w:val="-4"/>
        </w:rPr>
        <w:t xml:space="preserve"> </w:t>
      </w:r>
      <w:r>
        <w:t>der</w:t>
      </w:r>
      <w:r>
        <w:rPr>
          <w:spacing w:val="-2"/>
        </w:rPr>
        <w:t xml:space="preserve"> </w:t>
      </w:r>
      <w:r>
        <w:t>Korr</w:t>
      </w:r>
      <w:r>
        <w:t>uptionsbekämpfung</w:t>
      </w:r>
      <w:r>
        <w:rPr>
          <w:spacing w:val="-4"/>
        </w:rPr>
        <w:t xml:space="preserve"> </w:t>
      </w:r>
      <w:r>
        <w:t>anzuerkennen,</w:t>
      </w:r>
      <w:r>
        <w:rPr>
          <w:spacing w:val="-2"/>
        </w:rPr>
        <w:t xml:space="preserve"> </w:t>
      </w:r>
      <w:r>
        <w:t>zu</w:t>
      </w:r>
      <w:r>
        <w:rPr>
          <w:spacing w:val="-4"/>
        </w:rPr>
        <w:t xml:space="preserve"> </w:t>
      </w:r>
      <w:r>
        <w:t>unterstützen</w:t>
      </w:r>
      <w:r>
        <w:rPr>
          <w:spacing w:val="-4"/>
        </w:rPr>
        <w:t xml:space="preserve"> </w:t>
      </w:r>
      <w:r>
        <w:t>und</w:t>
      </w:r>
      <w:r>
        <w:rPr>
          <w:spacing w:val="-4"/>
        </w:rPr>
        <w:t xml:space="preserve"> </w:t>
      </w:r>
      <w:r>
        <w:t>in</w:t>
      </w:r>
      <w:r>
        <w:rPr>
          <w:spacing w:val="-4"/>
        </w:rPr>
        <w:t xml:space="preserve"> </w:t>
      </w:r>
      <w:r>
        <w:t>die</w:t>
      </w:r>
      <w:r>
        <w:rPr>
          <w:spacing w:val="-4"/>
        </w:rPr>
        <w:t xml:space="preserve"> </w:t>
      </w:r>
      <w:r>
        <w:t>Praxis</w:t>
      </w:r>
      <w:r>
        <w:rPr>
          <w:spacing w:val="-3"/>
        </w:rPr>
        <w:t xml:space="preserve"> </w:t>
      </w:r>
      <w:r>
        <w:t>umzusetzen:</w:t>
      </w:r>
    </w:p>
    <w:p w:rsidR="00150AAB" w:rsidRDefault="00150AAB">
      <w:pPr>
        <w:pStyle w:val="Textkrper"/>
        <w:spacing w:before="1"/>
        <w:rPr>
          <w:sz w:val="24"/>
        </w:rPr>
      </w:pPr>
    </w:p>
    <w:p w:rsidR="00150AAB" w:rsidRDefault="00737EF4">
      <w:pPr>
        <w:ind w:left="133"/>
        <w:rPr>
          <w:i/>
        </w:rPr>
      </w:pPr>
      <w:r>
        <w:rPr>
          <w:i/>
          <w:spacing w:val="-2"/>
        </w:rPr>
        <w:t>Menschenrechte</w:t>
      </w:r>
    </w:p>
    <w:p w:rsidR="00150AAB" w:rsidRDefault="00150AAB">
      <w:pPr>
        <w:pStyle w:val="Textkrper"/>
        <w:spacing w:before="3"/>
        <w:rPr>
          <w:i/>
          <w:sz w:val="19"/>
        </w:rPr>
      </w:pPr>
    </w:p>
    <w:p w:rsidR="00150AAB" w:rsidRDefault="00737EF4">
      <w:pPr>
        <w:pStyle w:val="Textkrper"/>
        <w:spacing w:before="1" w:line="372" w:lineRule="auto"/>
        <w:ind w:left="1265" w:right="1094" w:hanging="1133"/>
      </w:pPr>
      <w:r>
        <w:rPr>
          <w:b/>
        </w:rPr>
        <w:t>Prinzip</w:t>
      </w:r>
      <w:r>
        <w:rPr>
          <w:b/>
          <w:spacing w:val="-5"/>
        </w:rPr>
        <w:t xml:space="preserve"> </w:t>
      </w:r>
      <w:r>
        <w:rPr>
          <w:b/>
        </w:rPr>
        <w:t>1:</w:t>
      </w:r>
      <w:r>
        <w:rPr>
          <w:b/>
          <w:spacing w:val="73"/>
        </w:rPr>
        <w:t xml:space="preserve"> </w:t>
      </w:r>
      <w:r>
        <w:t>Unternehmen</w:t>
      </w:r>
      <w:r>
        <w:rPr>
          <w:spacing w:val="-3"/>
        </w:rPr>
        <w:t xml:space="preserve"> </w:t>
      </w:r>
      <w:r>
        <w:t>sollen</w:t>
      </w:r>
      <w:r>
        <w:rPr>
          <w:spacing w:val="-3"/>
        </w:rPr>
        <w:t xml:space="preserve"> </w:t>
      </w:r>
      <w:r>
        <w:t>den</w:t>
      </w:r>
      <w:r>
        <w:rPr>
          <w:spacing w:val="-5"/>
        </w:rPr>
        <w:t xml:space="preserve"> </w:t>
      </w:r>
      <w:r>
        <w:t>Schutz</w:t>
      </w:r>
      <w:r>
        <w:rPr>
          <w:spacing w:val="-5"/>
        </w:rPr>
        <w:t xml:space="preserve"> </w:t>
      </w:r>
      <w:r>
        <w:t>der</w:t>
      </w:r>
      <w:r>
        <w:rPr>
          <w:spacing w:val="-4"/>
        </w:rPr>
        <w:t xml:space="preserve"> </w:t>
      </w:r>
      <w:r>
        <w:t>internationalen</w:t>
      </w:r>
      <w:r>
        <w:rPr>
          <w:spacing w:val="-3"/>
        </w:rPr>
        <w:t xml:space="preserve"> </w:t>
      </w:r>
      <w:r>
        <w:t>Menschenrechte innerhalb ihres Einflussbereichs unterstützen und achten und</w:t>
      </w:r>
    </w:p>
    <w:p w:rsidR="00150AAB" w:rsidRDefault="00737EF4">
      <w:pPr>
        <w:pStyle w:val="Textkrper"/>
        <w:spacing w:line="374" w:lineRule="auto"/>
        <w:ind w:left="1265" w:right="1094" w:hanging="1133"/>
      </w:pPr>
      <w:r>
        <w:rPr>
          <w:b/>
        </w:rPr>
        <w:t>Prinzip</w:t>
      </w:r>
      <w:r>
        <w:rPr>
          <w:b/>
          <w:spacing w:val="-5"/>
        </w:rPr>
        <w:t xml:space="preserve"> </w:t>
      </w:r>
      <w:r>
        <w:rPr>
          <w:b/>
        </w:rPr>
        <w:t>2:</w:t>
      </w:r>
      <w:r>
        <w:rPr>
          <w:b/>
          <w:spacing w:val="72"/>
        </w:rPr>
        <w:t xml:space="preserve"> </w:t>
      </w:r>
      <w:r>
        <w:t>sicherstellen,</w:t>
      </w:r>
      <w:r>
        <w:rPr>
          <w:spacing w:val="-3"/>
        </w:rPr>
        <w:t xml:space="preserve"> </w:t>
      </w:r>
      <w:r>
        <w:t>dass</w:t>
      </w:r>
      <w:r>
        <w:rPr>
          <w:spacing w:val="-5"/>
        </w:rPr>
        <w:t xml:space="preserve"> </w:t>
      </w:r>
      <w:r>
        <w:t>sie</w:t>
      </w:r>
      <w:r>
        <w:rPr>
          <w:spacing w:val="-3"/>
        </w:rPr>
        <w:t xml:space="preserve"> </w:t>
      </w:r>
      <w:r>
        <w:t>sich</w:t>
      </w:r>
      <w:r>
        <w:rPr>
          <w:spacing w:val="-3"/>
        </w:rPr>
        <w:t xml:space="preserve"> </w:t>
      </w:r>
      <w:r>
        <w:t>nicht</w:t>
      </w:r>
      <w:r>
        <w:rPr>
          <w:spacing w:val="-3"/>
        </w:rPr>
        <w:t xml:space="preserve"> </w:t>
      </w:r>
      <w:r>
        <w:t>an</w:t>
      </w:r>
      <w:r>
        <w:rPr>
          <w:spacing w:val="-3"/>
        </w:rPr>
        <w:t xml:space="preserve"> </w:t>
      </w:r>
      <w:r>
        <w:t>Menschenrechtsverletzungen</w:t>
      </w:r>
      <w:r>
        <w:rPr>
          <w:spacing w:val="-5"/>
        </w:rPr>
        <w:t xml:space="preserve"> </w:t>
      </w:r>
      <w:r>
        <w:t xml:space="preserve">mitschuldig </w:t>
      </w:r>
      <w:r>
        <w:rPr>
          <w:spacing w:val="-2"/>
        </w:rPr>
        <w:t>machen.</w:t>
      </w:r>
    </w:p>
    <w:p w:rsidR="00150AAB" w:rsidRDefault="00737EF4">
      <w:pPr>
        <w:spacing w:before="157"/>
        <w:ind w:left="132"/>
        <w:rPr>
          <w:i/>
        </w:rPr>
      </w:pPr>
      <w:r>
        <w:rPr>
          <w:i/>
          <w:spacing w:val="-2"/>
        </w:rPr>
        <w:t>Arbeitsnormen</w:t>
      </w:r>
    </w:p>
    <w:p w:rsidR="00150AAB" w:rsidRDefault="00150AAB">
      <w:pPr>
        <w:pStyle w:val="Textkrper"/>
        <w:spacing w:before="1"/>
        <w:rPr>
          <w:i/>
          <w:sz w:val="19"/>
        </w:rPr>
      </w:pPr>
    </w:p>
    <w:p w:rsidR="00150AAB" w:rsidRDefault="00737EF4">
      <w:pPr>
        <w:pStyle w:val="Textkrper"/>
        <w:spacing w:line="374" w:lineRule="auto"/>
        <w:ind w:left="1265" w:right="1094" w:hanging="1133"/>
      </w:pPr>
      <w:r>
        <w:rPr>
          <w:b/>
        </w:rPr>
        <w:t>Prinzip</w:t>
      </w:r>
      <w:r>
        <w:rPr>
          <w:b/>
          <w:spacing w:val="-5"/>
        </w:rPr>
        <w:t xml:space="preserve"> </w:t>
      </w:r>
      <w:r>
        <w:rPr>
          <w:b/>
        </w:rPr>
        <w:t>3:</w:t>
      </w:r>
      <w:r>
        <w:rPr>
          <w:b/>
          <w:spacing w:val="72"/>
        </w:rPr>
        <w:t xml:space="preserve"> </w:t>
      </w:r>
      <w:r>
        <w:t>Unternehmen</w:t>
      </w:r>
      <w:r>
        <w:rPr>
          <w:spacing w:val="-3"/>
        </w:rPr>
        <w:t xml:space="preserve"> </w:t>
      </w:r>
      <w:r>
        <w:t>sollen</w:t>
      </w:r>
      <w:r>
        <w:rPr>
          <w:spacing w:val="-3"/>
        </w:rPr>
        <w:t xml:space="preserve"> </w:t>
      </w:r>
      <w:r>
        <w:t>die</w:t>
      </w:r>
      <w:r>
        <w:rPr>
          <w:spacing w:val="-5"/>
        </w:rPr>
        <w:t xml:space="preserve"> </w:t>
      </w:r>
      <w:r>
        <w:t>Vereinigungsfreiheit</w:t>
      </w:r>
      <w:r>
        <w:rPr>
          <w:spacing w:val="-1"/>
        </w:rPr>
        <w:t xml:space="preserve"> </w:t>
      </w:r>
      <w:r>
        <w:t>und</w:t>
      </w:r>
      <w:r>
        <w:rPr>
          <w:spacing w:val="-7"/>
        </w:rPr>
        <w:t xml:space="preserve"> </w:t>
      </w:r>
      <w:r>
        <w:t>die</w:t>
      </w:r>
      <w:r>
        <w:rPr>
          <w:spacing w:val="-3"/>
        </w:rPr>
        <w:t xml:space="preserve"> </w:t>
      </w:r>
      <w:r>
        <w:t>wirksame</w:t>
      </w:r>
      <w:r>
        <w:rPr>
          <w:spacing w:val="-5"/>
        </w:rPr>
        <w:t xml:space="preserve"> </w:t>
      </w:r>
      <w:r>
        <w:t>Anerkennung des Rechts auf Kollektivverhandlungen wahren sowie ferner für</w:t>
      </w:r>
    </w:p>
    <w:p w:rsidR="00150AAB" w:rsidRDefault="00737EF4">
      <w:pPr>
        <w:pStyle w:val="Textkrper"/>
        <w:spacing w:line="251" w:lineRule="exact"/>
        <w:ind w:left="132"/>
      </w:pPr>
      <w:r>
        <w:rPr>
          <w:b/>
        </w:rPr>
        <w:t>Prinzip</w:t>
      </w:r>
      <w:r>
        <w:rPr>
          <w:b/>
          <w:spacing w:val="-8"/>
        </w:rPr>
        <w:t xml:space="preserve"> </w:t>
      </w:r>
      <w:r>
        <w:rPr>
          <w:b/>
        </w:rPr>
        <w:t>4:</w:t>
      </w:r>
      <w:r>
        <w:rPr>
          <w:b/>
          <w:spacing w:val="71"/>
        </w:rPr>
        <w:t xml:space="preserve"> </w:t>
      </w:r>
      <w:r>
        <w:t>die</w:t>
      </w:r>
      <w:r>
        <w:rPr>
          <w:spacing w:val="-4"/>
        </w:rPr>
        <w:t xml:space="preserve"> </w:t>
      </w:r>
      <w:r>
        <w:t>Beseitigung</w:t>
      </w:r>
      <w:r>
        <w:rPr>
          <w:spacing w:val="-3"/>
        </w:rPr>
        <w:t xml:space="preserve"> </w:t>
      </w:r>
      <w:r>
        <w:t>aller</w:t>
      </w:r>
      <w:r>
        <w:rPr>
          <w:spacing w:val="-2"/>
        </w:rPr>
        <w:t xml:space="preserve"> </w:t>
      </w:r>
      <w:r>
        <w:t>Formen</w:t>
      </w:r>
      <w:r>
        <w:rPr>
          <w:spacing w:val="-3"/>
        </w:rPr>
        <w:t xml:space="preserve"> </w:t>
      </w:r>
      <w:r>
        <w:t>der</w:t>
      </w:r>
      <w:r>
        <w:rPr>
          <w:spacing w:val="-1"/>
        </w:rPr>
        <w:t xml:space="preserve"> </w:t>
      </w:r>
      <w:r>
        <w:rPr>
          <w:spacing w:val="-2"/>
        </w:rPr>
        <w:t>Zwangsarbeit,</w:t>
      </w:r>
    </w:p>
    <w:p w:rsidR="00150AAB" w:rsidRDefault="00737EF4">
      <w:pPr>
        <w:spacing w:before="141"/>
        <w:ind w:left="132"/>
      </w:pPr>
      <w:r>
        <w:rPr>
          <w:b/>
        </w:rPr>
        <w:t>Prinzip</w:t>
      </w:r>
      <w:r>
        <w:rPr>
          <w:b/>
          <w:spacing w:val="-6"/>
        </w:rPr>
        <w:t xml:space="preserve"> </w:t>
      </w:r>
      <w:r>
        <w:rPr>
          <w:b/>
        </w:rPr>
        <w:t>5:</w:t>
      </w:r>
      <w:r>
        <w:rPr>
          <w:b/>
          <w:spacing w:val="68"/>
        </w:rPr>
        <w:t xml:space="preserve"> </w:t>
      </w:r>
      <w:r>
        <w:t>die</w:t>
      </w:r>
      <w:r>
        <w:rPr>
          <w:spacing w:val="-4"/>
        </w:rPr>
        <w:t xml:space="preserve"> </w:t>
      </w:r>
      <w:r>
        <w:t>Abschaffung</w:t>
      </w:r>
      <w:r>
        <w:rPr>
          <w:spacing w:val="-1"/>
        </w:rPr>
        <w:t xml:space="preserve"> </w:t>
      </w:r>
      <w:r>
        <w:t>der</w:t>
      </w:r>
      <w:r>
        <w:rPr>
          <w:spacing w:val="-2"/>
        </w:rPr>
        <w:t xml:space="preserve"> </w:t>
      </w:r>
      <w:r>
        <w:t>Kinderarbeit</w:t>
      </w:r>
      <w:r>
        <w:rPr>
          <w:spacing w:val="-4"/>
        </w:rPr>
        <w:t xml:space="preserve"> </w:t>
      </w:r>
      <w:r>
        <w:rPr>
          <w:spacing w:val="-5"/>
        </w:rPr>
        <w:t>und</w:t>
      </w:r>
    </w:p>
    <w:p w:rsidR="00150AAB" w:rsidRDefault="00737EF4">
      <w:pPr>
        <w:pStyle w:val="Textkrper"/>
        <w:spacing w:before="138"/>
        <w:ind w:left="132"/>
      </w:pPr>
      <w:r>
        <w:rPr>
          <w:b/>
        </w:rPr>
        <w:t>Prinzip</w:t>
      </w:r>
      <w:r>
        <w:rPr>
          <w:b/>
          <w:spacing w:val="-9"/>
        </w:rPr>
        <w:t xml:space="preserve"> </w:t>
      </w:r>
      <w:r>
        <w:rPr>
          <w:b/>
        </w:rPr>
        <w:t>6:</w:t>
      </w:r>
      <w:r>
        <w:rPr>
          <w:b/>
          <w:spacing w:val="66"/>
        </w:rPr>
        <w:t xml:space="preserve"> </w:t>
      </w:r>
      <w:r>
        <w:t>die</w:t>
      </w:r>
      <w:r>
        <w:rPr>
          <w:spacing w:val="-5"/>
        </w:rPr>
        <w:t xml:space="preserve"> </w:t>
      </w:r>
      <w:r>
        <w:t>Beseitigung</w:t>
      </w:r>
      <w:r>
        <w:rPr>
          <w:spacing w:val="-5"/>
        </w:rPr>
        <w:t xml:space="preserve"> </w:t>
      </w:r>
      <w:r>
        <w:t>von</w:t>
      </w:r>
      <w:r>
        <w:rPr>
          <w:spacing w:val="-6"/>
        </w:rPr>
        <w:t xml:space="preserve"> </w:t>
      </w:r>
      <w:r>
        <w:t>Diskriminierung</w:t>
      </w:r>
      <w:r>
        <w:rPr>
          <w:spacing w:val="-2"/>
        </w:rPr>
        <w:t xml:space="preserve"> </w:t>
      </w:r>
      <w:r>
        <w:t>bei</w:t>
      </w:r>
      <w:r>
        <w:rPr>
          <w:spacing w:val="-5"/>
        </w:rPr>
        <w:t xml:space="preserve"> </w:t>
      </w:r>
      <w:r>
        <w:t>Anstellung</w:t>
      </w:r>
      <w:r>
        <w:rPr>
          <w:spacing w:val="-5"/>
        </w:rPr>
        <w:t xml:space="preserve"> </w:t>
      </w:r>
      <w:r>
        <w:t>und</w:t>
      </w:r>
      <w:r>
        <w:rPr>
          <w:spacing w:val="-5"/>
        </w:rPr>
        <w:t xml:space="preserve"> </w:t>
      </w:r>
      <w:r>
        <w:t>Beschäftigung</w:t>
      </w:r>
      <w:r>
        <w:rPr>
          <w:spacing w:val="-5"/>
        </w:rPr>
        <w:t xml:space="preserve"> </w:t>
      </w:r>
      <w:r>
        <w:rPr>
          <w:spacing w:val="-2"/>
        </w:rPr>
        <w:t>eintreten.</w:t>
      </w:r>
    </w:p>
    <w:p w:rsidR="00150AAB" w:rsidRDefault="00150AAB">
      <w:pPr>
        <w:pStyle w:val="Textkrper"/>
        <w:rPr>
          <w:sz w:val="26"/>
        </w:rPr>
      </w:pPr>
    </w:p>
    <w:p w:rsidR="00150AAB" w:rsidRDefault="00737EF4">
      <w:pPr>
        <w:ind w:left="133"/>
        <w:rPr>
          <w:i/>
        </w:rPr>
      </w:pPr>
      <w:r>
        <w:rPr>
          <w:i/>
          <w:spacing w:val="-2"/>
        </w:rPr>
        <w:t>Umweltschutz</w:t>
      </w:r>
    </w:p>
    <w:p w:rsidR="00150AAB" w:rsidRDefault="00150AAB">
      <w:pPr>
        <w:pStyle w:val="Textkrper"/>
        <w:spacing w:before="4"/>
        <w:rPr>
          <w:i/>
          <w:sz w:val="19"/>
        </w:rPr>
      </w:pPr>
    </w:p>
    <w:p w:rsidR="00150AAB" w:rsidRDefault="00737EF4">
      <w:pPr>
        <w:pStyle w:val="Textkrper"/>
        <w:spacing w:line="374" w:lineRule="auto"/>
        <w:ind w:left="1265" w:right="1094" w:hanging="1133"/>
      </w:pPr>
      <w:r>
        <w:rPr>
          <w:b/>
        </w:rPr>
        <w:t>Prinzip</w:t>
      </w:r>
      <w:r>
        <w:rPr>
          <w:b/>
          <w:spacing w:val="-5"/>
        </w:rPr>
        <w:t xml:space="preserve"> </w:t>
      </w:r>
      <w:r>
        <w:rPr>
          <w:b/>
        </w:rPr>
        <w:t>7:</w:t>
      </w:r>
      <w:r>
        <w:rPr>
          <w:b/>
          <w:spacing w:val="72"/>
        </w:rPr>
        <w:t xml:space="preserve"> </w:t>
      </w:r>
      <w:r>
        <w:t>Unternehmen</w:t>
      </w:r>
      <w:r>
        <w:rPr>
          <w:spacing w:val="-3"/>
        </w:rPr>
        <w:t xml:space="preserve"> </w:t>
      </w:r>
      <w:r>
        <w:t>sollen</w:t>
      </w:r>
      <w:r>
        <w:rPr>
          <w:spacing w:val="-3"/>
        </w:rPr>
        <w:t xml:space="preserve"> </w:t>
      </w:r>
      <w:r>
        <w:t>im</w:t>
      </w:r>
      <w:r>
        <w:rPr>
          <w:spacing w:val="-6"/>
        </w:rPr>
        <w:t xml:space="preserve"> </w:t>
      </w:r>
      <w:r>
        <w:t>Umgang</w:t>
      </w:r>
      <w:r>
        <w:rPr>
          <w:spacing w:val="-5"/>
        </w:rPr>
        <w:t xml:space="preserve"> </w:t>
      </w:r>
      <w:r>
        <w:t>mit</w:t>
      </w:r>
      <w:r>
        <w:rPr>
          <w:spacing w:val="-1"/>
        </w:rPr>
        <w:t xml:space="preserve"> </w:t>
      </w:r>
      <w:r>
        <w:t>Umweltproblemen</w:t>
      </w:r>
      <w:r>
        <w:rPr>
          <w:spacing w:val="-3"/>
        </w:rPr>
        <w:t xml:space="preserve"> </w:t>
      </w:r>
      <w:r>
        <w:t>einen</w:t>
      </w:r>
      <w:r>
        <w:rPr>
          <w:spacing w:val="-3"/>
        </w:rPr>
        <w:t xml:space="preserve"> </w:t>
      </w:r>
      <w:r>
        <w:t>vorsorgenden Ansatz unterstützen</w:t>
      </w:r>
    </w:p>
    <w:p w:rsidR="00150AAB" w:rsidRDefault="00737EF4">
      <w:pPr>
        <w:pStyle w:val="Textkrper"/>
        <w:spacing w:line="374" w:lineRule="auto"/>
        <w:ind w:left="1265" w:right="1094" w:hanging="1133"/>
      </w:pPr>
      <w:r>
        <w:rPr>
          <w:b/>
        </w:rPr>
        <w:t>Prinzip</w:t>
      </w:r>
      <w:r>
        <w:rPr>
          <w:b/>
          <w:spacing w:val="-4"/>
        </w:rPr>
        <w:t xml:space="preserve"> </w:t>
      </w:r>
      <w:r>
        <w:rPr>
          <w:b/>
        </w:rPr>
        <w:t>8:</w:t>
      </w:r>
      <w:r>
        <w:rPr>
          <w:b/>
          <w:spacing w:val="73"/>
        </w:rPr>
        <w:t xml:space="preserve"> </w:t>
      </w:r>
      <w:r>
        <w:t>Initiativen</w:t>
      </w:r>
      <w:r>
        <w:rPr>
          <w:spacing w:val="-2"/>
        </w:rPr>
        <w:t xml:space="preserve"> </w:t>
      </w:r>
      <w:r>
        <w:t>ergreifen,</w:t>
      </w:r>
      <w:r>
        <w:rPr>
          <w:spacing w:val="-3"/>
        </w:rPr>
        <w:t xml:space="preserve"> </w:t>
      </w:r>
      <w:r>
        <w:t>um</w:t>
      </w:r>
      <w:r>
        <w:rPr>
          <w:spacing w:val="-5"/>
        </w:rPr>
        <w:t xml:space="preserve"> </w:t>
      </w:r>
      <w:r>
        <w:t>ein</w:t>
      </w:r>
      <w:r>
        <w:rPr>
          <w:spacing w:val="-2"/>
        </w:rPr>
        <w:t xml:space="preserve"> </w:t>
      </w:r>
      <w:r>
        <w:t>größeres</w:t>
      </w:r>
      <w:r>
        <w:rPr>
          <w:spacing w:val="-4"/>
        </w:rPr>
        <w:t xml:space="preserve"> </w:t>
      </w:r>
      <w:r>
        <w:t>Verantwortungsbewusstsein</w:t>
      </w:r>
      <w:r>
        <w:rPr>
          <w:spacing w:val="-4"/>
        </w:rPr>
        <w:t xml:space="preserve"> </w:t>
      </w:r>
      <w:r>
        <w:t>für</w:t>
      </w:r>
      <w:r>
        <w:rPr>
          <w:spacing w:val="-3"/>
        </w:rPr>
        <w:t xml:space="preserve"> </w:t>
      </w:r>
      <w:r>
        <w:t>die Umwelt zu erzeugen, und</w:t>
      </w:r>
    </w:p>
    <w:p w:rsidR="00150AAB" w:rsidRDefault="00737EF4">
      <w:pPr>
        <w:pStyle w:val="Textkrper"/>
        <w:spacing w:line="251" w:lineRule="exact"/>
        <w:ind w:left="133"/>
      </w:pPr>
      <w:r>
        <w:rPr>
          <w:b/>
        </w:rPr>
        <w:t>Prinzip</w:t>
      </w:r>
      <w:r>
        <w:rPr>
          <w:b/>
          <w:spacing w:val="-8"/>
        </w:rPr>
        <w:t xml:space="preserve"> </w:t>
      </w:r>
      <w:r>
        <w:rPr>
          <w:b/>
        </w:rPr>
        <w:t>9:</w:t>
      </w:r>
      <w:r>
        <w:rPr>
          <w:b/>
          <w:spacing w:val="65"/>
        </w:rPr>
        <w:t xml:space="preserve"> </w:t>
      </w:r>
      <w:r>
        <w:t>die</w:t>
      </w:r>
      <w:r>
        <w:rPr>
          <w:spacing w:val="-6"/>
        </w:rPr>
        <w:t xml:space="preserve"> </w:t>
      </w:r>
      <w:r>
        <w:t>Entwicklung</w:t>
      </w:r>
      <w:r>
        <w:rPr>
          <w:spacing w:val="-6"/>
        </w:rPr>
        <w:t xml:space="preserve"> </w:t>
      </w:r>
      <w:r>
        <w:t>und</w:t>
      </w:r>
      <w:r>
        <w:rPr>
          <w:spacing w:val="-6"/>
        </w:rPr>
        <w:t xml:space="preserve"> </w:t>
      </w:r>
      <w:r>
        <w:t>Verbreitung</w:t>
      </w:r>
      <w:r>
        <w:rPr>
          <w:spacing w:val="-3"/>
        </w:rPr>
        <w:t xml:space="preserve"> </w:t>
      </w:r>
      <w:r>
        <w:t>umweltfreundlicher</w:t>
      </w:r>
      <w:r>
        <w:rPr>
          <w:spacing w:val="-7"/>
        </w:rPr>
        <w:t xml:space="preserve"> </w:t>
      </w:r>
      <w:r>
        <w:t>Technologien</w:t>
      </w:r>
      <w:r>
        <w:rPr>
          <w:spacing w:val="-7"/>
        </w:rPr>
        <w:t xml:space="preserve"> </w:t>
      </w:r>
      <w:r>
        <w:rPr>
          <w:spacing w:val="-2"/>
        </w:rPr>
        <w:t>fördern.</w:t>
      </w:r>
    </w:p>
    <w:p w:rsidR="00150AAB" w:rsidRDefault="00150AAB">
      <w:pPr>
        <w:pStyle w:val="Textkrper"/>
        <w:spacing w:before="7"/>
        <w:rPr>
          <w:sz w:val="25"/>
        </w:rPr>
      </w:pPr>
    </w:p>
    <w:p w:rsidR="00150AAB" w:rsidRDefault="00737EF4">
      <w:pPr>
        <w:ind w:left="133"/>
        <w:rPr>
          <w:i/>
        </w:rPr>
      </w:pPr>
      <w:r>
        <w:rPr>
          <w:i/>
          <w:spacing w:val="-2"/>
        </w:rPr>
        <w:t>Korruptionsbekämpfung</w:t>
      </w:r>
    </w:p>
    <w:p w:rsidR="00150AAB" w:rsidRDefault="00150AAB">
      <w:pPr>
        <w:pStyle w:val="Textkrper"/>
        <w:spacing w:before="1"/>
        <w:rPr>
          <w:i/>
          <w:sz w:val="19"/>
        </w:rPr>
      </w:pPr>
    </w:p>
    <w:p w:rsidR="00150AAB" w:rsidRDefault="00737EF4">
      <w:pPr>
        <w:pStyle w:val="Textkrper"/>
        <w:spacing w:line="259" w:lineRule="auto"/>
        <w:ind w:left="1266" w:hanging="1133"/>
      </w:pPr>
      <w:r>
        <w:rPr>
          <w:b/>
        </w:rPr>
        <w:t>Prinzip</w:t>
      </w:r>
      <w:r>
        <w:rPr>
          <w:b/>
          <w:spacing w:val="-5"/>
        </w:rPr>
        <w:t xml:space="preserve"> </w:t>
      </w:r>
      <w:r>
        <w:rPr>
          <w:b/>
        </w:rPr>
        <w:t>10:</w:t>
      </w:r>
      <w:r>
        <w:rPr>
          <w:b/>
          <w:spacing w:val="-44"/>
        </w:rPr>
        <w:t xml:space="preserve"> </w:t>
      </w:r>
      <w:r>
        <w:t>Unternehmen</w:t>
      </w:r>
      <w:r>
        <w:rPr>
          <w:spacing w:val="-3"/>
        </w:rPr>
        <w:t xml:space="preserve"> </w:t>
      </w:r>
      <w:r>
        <w:t>sollen</w:t>
      </w:r>
      <w:r>
        <w:rPr>
          <w:spacing w:val="-4"/>
        </w:rPr>
        <w:t xml:space="preserve"> </w:t>
      </w:r>
      <w:r>
        <w:t>gegen</w:t>
      </w:r>
      <w:r>
        <w:rPr>
          <w:spacing w:val="-3"/>
        </w:rPr>
        <w:t xml:space="preserve"> </w:t>
      </w:r>
      <w:r>
        <w:t>alle</w:t>
      </w:r>
      <w:r>
        <w:rPr>
          <w:spacing w:val="-3"/>
        </w:rPr>
        <w:t xml:space="preserve"> </w:t>
      </w:r>
      <w:r>
        <w:t>Arten</w:t>
      </w:r>
      <w:r>
        <w:rPr>
          <w:spacing w:val="-4"/>
        </w:rPr>
        <w:t xml:space="preserve"> </w:t>
      </w:r>
      <w:r>
        <w:t>der</w:t>
      </w:r>
      <w:r>
        <w:rPr>
          <w:spacing w:val="-4"/>
        </w:rPr>
        <w:t xml:space="preserve"> </w:t>
      </w:r>
      <w:r>
        <w:t>Korruption</w:t>
      </w:r>
      <w:r>
        <w:rPr>
          <w:spacing w:val="-3"/>
        </w:rPr>
        <w:t xml:space="preserve"> </w:t>
      </w:r>
      <w:r>
        <w:t>eintreten,</w:t>
      </w:r>
      <w:r>
        <w:rPr>
          <w:spacing w:val="-3"/>
        </w:rPr>
        <w:t xml:space="preserve"> </w:t>
      </w:r>
      <w:r>
        <w:t>einschließlich</w:t>
      </w:r>
      <w:r>
        <w:rPr>
          <w:spacing w:val="-3"/>
        </w:rPr>
        <w:t xml:space="preserve"> </w:t>
      </w:r>
      <w:proofErr w:type="spellStart"/>
      <w:r>
        <w:t>Erpres</w:t>
      </w:r>
      <w:proofErr w:type="spellEnd"/>
      <w:r>
        <w:t xml:space="preserve">- </w:t>
      </w:r>
      <w:proofErr w:type="spellStart"/>
      <w:r>
        <w:t>sung</w:t>
      </w:r>
      <w:proofErr w:type="spellEnd"/>
      <w:r>
        <w:t xml:space="preserve"> und Bestechung.</w:t>
      </w:r>
    </w:p>
    <w:sectPr w:rsidR="00150AAB">
      <w:pgSz w:w="11910" w:h="16840"/>
      <w:pgMar w:top="1600" w:right="1000" w:bottom="680" w:left="1000" w:header="454" w:footer="4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737EF4">
      <w:r>
        <w:separator/>
      </w:r>
    </w:p>
  </w:endnote>
  <w:endnote w:type="continuationSeparator" w:id="0">
    <w:p w:rsidR="00000000" w:rsidRDefault="0073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AAB" w:rsidRDefault="00737EF4">
    <w:pPr>
      <w:pStyle w:val="Textkrper"/>
      <w:spacing w:line="14" w:lineRule="auto"/>
      <w:rPr>
        <w:sz w:val="20"/>
      </w:rPr>
    </w:pPr>
    <w:r>
      <w:rPr>
        <w:noProof/>
      </w:rPr>
      <mc:AlternateContent>
        <mc:Choice Requires="wps">
          <w:drawing>
            <wp:anchor distT="0" distB="0" distL="0" distR="0" simplePos="0" relativeHeight="487462400" behindDoc="1" locked="0" layoutInCell="1" allowOverlap="1">
              <wp:simplePos x="0" y="0"/>
              <wp:positionH relativeFrom="page">
                <wp:posOffset>6159500</wp:posOffset>
              </wp:positionH>
              <wp:positionV relativeFrom="page">
                <wp:posOffset>10247027</wp:posOffset>
              </wp:positionV>
              <wp:extent cx="694055" cy="1536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4055" cy="153670"/>
                      </a:xfrm>
                      <a:prstGeom prst="rect">
                        <a:avLst/>
                      </a:prstGeom>
                    </wps:spPr>
                    <wps:txbx>
                      <w:txbxContent>
                        <w:p w:rsidR="00150AAB" w:rsidRDefault="00737EF4">
                          <w:pPr>
                            <w:spacing w:before="14"/>
                            <w:ind w:left="20"/>
                            <w:rPr>
                              <w:sz w:val="18"/>
                            </w:rPr>
                          </w:pPr>
                          <w:r>
                            <w:rPr>
                              <w:sz w:val="18"/>
                            </w:rPr>
                            <w:t>Seite</w:t>
                          </w:r>
                          <w:r>
                            <w:rPr>
                              <w:spacing w:val="-1"/>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2"/>
                              <w:sz w:val="18"/>
                            </w:rPr>
                            <w:t xml:space="preserve"> </w:t>
                          </w:r>
                          <w:r>
                            <w:rPr>
                              <w:sz w:val="18"/>
                            </w:rPr>
                            <w:t xml:space="preserve">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6</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7" type="#_x0000_t202" style="position:absolute;margin-left:485pt;margin-top:806.85pt;width:54.65pt;height:12.1pt;z-index:-15854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" filled="f" stroked="f">
              <v:textbox inset="0,0,0,0">
                <w:txbxContent>
                  <w:p w:rsidR="00150AAB" w:rsidRDefault="00737EF4">
                    <w:pPr>
                      <w:spacing w:before="14"/>
                      <w:ind w:left="20"/>
                      <w:rPr>
                        <w:sz w:val="18"/>
                      </w:rPr>
                    </w:pPr>
                    <w:r>
                      <w:rPr>
                        <w:sz w:val="18"/>
                      </w:rPr>
                      <w:t>Seite</w:t>
                    </w:r>
                    <w:r>
                      <w:rPr>
                        <w:spacing w:val="-1"/>
                        <w:sz w:val="18"/>
                      </w:rPr>
                      <w:t xml:space="preserve"> </w:t>
                    </w:r>
                    <w:r>
                      <w:rPr>
                        <w:sz w:val="18"/>
                      </w:rPr>
                      <w:fldChar w:fldCharType="begin"/>
                    </w:r>
                    <w:r>
                      <w:rPr>
                        <w:sz w:val="18"/>
                      </w:rPr>
                      <w:instrText xml:space="preserve"> PAGE </w:instrText>
                    </w:r>
                    <w:r>
                      <w:rPr>
                        <w:sz w:val="18"/>
                      </w:rPr>
                      <w:fldChar w:fldCharType="separate"/>
                    </w:r>
                    <w:r>
                      <w:rPr>
                        <w:sz w:val="18"/>
                      </w:rPr>
                      <w:t>1</w:t>
                    </w:r>
                    <w:r>
                      <w:rPr>
                        <w:sz w:val="18"/>
                      </w:rPr>
                      <w:fldChar w:fldCharType="end"/>
                    </w:r>
                    <w:r>
                      <w:rPr>
                        <w:spacing w:val="-2"/>
                        <w:sz w:val="18"/>
                      </w:rPr>
                      <w:t xml:space="preserve"> </w:t>
                    </w:r>
                    <w:r>
                      <w:rPr>
                        <w:sz w:val="18"/>
                      </w:rPr>
                      <w:t xml:space="preserve">von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6</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737EF4">
      <w:r>
        <w:separator/>
      </w:r>
    </w:p>
  </w:footnote>
  <w:footnote w:type="continuationSeparator" w:id="0">
    <w:p w:rsidR="00000000" w:rsidRDefault="0073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AAB" w:rsidRDefault="00737EF4">
    <w:pPr>
      <w:pStyle w:val="Textkrper"/>
      <w:spacing w:line="14" w:lineRule="auto"/>
      <w:rPr>
        <w:sz w:val="20"/>
      </w:rPr>
    </w:pPr>
    <w:r>
      <w:rPr>
        <w:noProof/>
      </w:rPr>
      <mc:AlternateContent>
        <mc:Choice Requires="wpg">
          <w:drawing>
            <wp:anchor distT="0" distB="0" distL="0" distR="0" simplePos="0" relativeHeight="487461376" behindDoc="1" locked="0" layoutInCell="1" allowOverlap="1">
              <wp:simplePos x="0" y="0"/>
              <wp:positionH relativeFrom="page">
                <wp:posOffset>697991</wp:posOffset>
              </wp:positionH>
              <wp:positionV relativeFrom="page">
                <wp:posOffset>288023</wp:posOffset>
              </wp:positionV>
              <wp:extent cx="6308090" cy="55943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08090" cy="559435"/>
                        <a:chOff x="0" y="0"/>
                        <a:chExt cx="6308090" cy="559435"/>
                      </a:xfrm>
                    </wpg:grpSpPr>
                    <wps:wsp>
                      <wps:cNvPr id="2" name="Graphic 2"/>
                      <wps:cNvSpPr/>
                      <wps:spPr>
                        <a:xfrm>
                          <a:off x="0" y="0"/>
                          <a:ext cx="6308090" cy="559435"/>
                        </a:xfrm>
                        <a:custGeom>
                          <a:avLst/>
                          <a:gdLst/>
                          <a:ahLst/>
                          <a:cxnLst/>
                          <a:rect l="l" t="t" r="r" b="b"/>
                          <a:pathLst>
                            <a:path w="6308090" h="559435">
                              <a:moveTo>
                                <a:pt x="6096" y="6121"/>
                              </a:moveTo>
                              <a:lnTo>
                                <a:pt x="0" y="6121"/>
                              </a:lnTo>
                              <a:lnTo>
                                <a:pt x="0" y="187464"/>
                              </a:lnTo>
                              <a:lnTo>
                                <a:pt x="6096" y="187464"/>
                              </a:lnTo>
                              <a:lnTo>
                                <a:pt x="6096" y="6121"/>
                              </a:lnTo>
                              <a:close/>
                            </a:path>
                            <a:path w="6308090" h="559435">
                              <a:moveTo>
                                <a:pt x="6307836" y="187477"/>
                              </a:moveTo>
                              <a:lnTo>
                                <a:pt x="6301740" y="187477"/>
                              </a:lnTo>
                              <a:lnTo>
                                <a:pt x="6301740" y="553212"/>
                              </a:lnTo>
                              <a:lnTo>
                                <a:pt x="4870704" y="553212"/>
                              </a:lnTo>
                              <a:lnTo>
                                <a:pt x="4864608" y="553212"/>
                              </a:lnTo>
                              <a:lnTo>
                                <a:pt x="6096" y="553212"/>
                              </a:lnTo>
                              <a:lnTo>
                                <a:pt x="6096" y="187477"/>
                              </a:lnTo>
                              <a:lnTo>
                                <a:pt x="0" y="187477"/>
                              </a:lnTo>
                              <a:lnTo>
                                <a:pt x="0" y="553212"/>
                              </a:lnTo>
                              <a:lnTo>
                                <a:pt x="0" y="559320"/>
                              </a:lnTo>
                              <a:lnTo>
                                <a:pt x="6096" y="559320"/>
                              </a:lnTo>
                              <a:lnTo>
                                <a:pt x="4864608" y="559320"/>
                              </a:lnTo>
                              <a:lnTo>
                                <a:pt x="4870704" y="559320"/>
                              </a:lnTo>
                              <a:lnTo>
                                <a:pt x="6301740" y="559320"/>
                              </a:lnTo>
                              <a:lnTo>
                                <a:pt x="6307836" y="559320"/>
                              </a:lnTo>
                              <a:lnTo>
                                <a:pt x="6307836" y="553224"/>
                              </a:lnTo>
                              <a:lnTo>
                                <a:pt x="6307836" y="187477"/>
                              </a:lnTo>
                              <a:close/>
                            </a:path>
                            <a:path w="6308090" h="559435">
                              <a:moveTo>
                                <a:pt x="6307836" y="6121"/>
                              </a:moveTo>
                              <a:lnTo>
                                <a:pt x="6301740" y="6121"/>
                              </a:lnTo>
                              <a:lnTo>
                                <a:pt x="6301740" y="187464"/>
                              </a:lnTo>
                              <a:lnTo>
                                <a:pt x="6307836" y="187464"/>
                              </a:lnTo>
                              <a:lnTo>
                                <a:pt x="6307836" y="6121"/>
                              </a:lnTo>
                              <a:close/>
                            </a:path>
                            <a:path w="6308090" h="559435">
                              <a:moveTo>
                                <a:pt x="6307836" y="0"/>
                              </a:moveTo>
                              <a:lnTo>
                                <a:pt x="6307836" y="0"/>
                              </a:lnTo>
                              <a:lnTo>
                                <a:pt x="0" y="0"/>
                              </a:lnTo>
                              <a:lnTo>
                                <a:pt x="0" y="6108"/>
                              </a:lnTo>
                              <a:lnTo>
                                <a:pt x="6307836" y="6108"/>
                              </a:lnTo>
                              <a:lnTo>
                                <a:pt x="6307836"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3" name="Image 3"/>
                        <pic:cNvPicPr/>
                      </pic:nvPicPr>
                      <pic:blipFill>
                        <a:blip r:embed="rId1" cstate="print"/>
                        <a:stretch>
                          <a:fillRect/>
                        </a:stretch>
                      </pic:blipFill>
                      <pic:spPr>
                        <a:xfrm>
                          <a:off x="4978908" y="70434"/>
                          <a:ext cx="1250314" cy="418884"/>
                        </a:xfrm>
                        <a:prstGeom prst="rect">
                          <a:avLst/>
                        </a:prstGeom>
                      </pic:spPr>
                    </pic:pic>
                  </wpg:wgp>
                </a:graphicData>
              </a:graphic>
            </wp:anchor>
          </w:drawing>
        </mc:Choice>
        <mc:Fallback>
          <w:pict>
            <v:group w14:anchorId="54289628" id="Group 1" o:spid="_x0000_s1026" style="position:absolute;margin-left:54.95pt;margin-top:22.7pt;width:496.7pt;height:44.05pt;z-index:-15855104;mso-wrap-distance-left:0;mso-wrap-distance-right:0;mso-position-horizontal-relative:page;mso-position-vertical-relative:page" coordsize="63080,5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">
              <v:shape id="Graphic 2" o:spid="_x0000_s1027" style="position:absolute;width:63080;height:5594;visibility:visible;mso-wrap-style:square;v-text-anchor:top" coordsize="6308090,559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" path="m6096,6121l,6121,,187464r6096,l6096,6121xem6307836,187477r-6096,l6301740,553212r-1431036,l4864608,553212r-4858512,l6096,187477r-6096,l,553212r,6108l6096,559320r4858512,l4870704,559320r1431036,l6307836,559320r,-6096l6307836,187477xem6307836,6121r-6096,l6301740,187464r6096,l6307836,6121xem6307836,r,l,,,6108r6307836,l6307836,xe" fillcolor="black"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8" type="#_x0000_t75" style="position:absolute;left:49789;top:704;width:12503;height:4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">
                <v:imagedata r:id="rId2" o:title=""/>
              </v:shape>
              <w10:wrap anchorx="page" anchory="page"/>
            </v:group>
          </w:pict>
        </mc:Fallback>
      </mc:AlternateContent>
    </w:r>
    <w:r>
      <w:rPr>
        <w:noProof/>
      </w:rPr>
      <mc:AlternateContent>
        <mc:Choice Requires="wps">
          <w:drawing>
            <wp:anchor distT="0" distB="0" distL="0" distR="0" simplePos="0" relativeHeight="487461888" behindDoc="1" locked="0" layoutInCell="1" allowOverlap="1">
              <wp:simplePos x="0" y="0"/>
              <wp:positionH relativeFrom="page">
                <wp:posOffset>756919</wp:posOffset>
              </wp:positionH>
              <wp:positionV relativeFrom="page">
                <wp:posOffset>569033</wp:posOffset>
              </wp:positionV>
              <wp:extent cx="3122295" cy="18224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22295" cy="182245"/>
                      </a:xfrm>
                      <a:prstGeom prst="rect">
                        <a:avLst/>
                      </a:prstGeom>
                    </wps:spPr>
                    <wps:txbx>
                      <w:txbxContent>
                        <w:p w:rsidR="00150AAB" w:rsidRDefault="00737EF4">
                          <w:pPr>
                            <w:spacing w:before="13"/>
                            <w:ind w:left="20"/>
                            <w:rPr>
                              <w:b/>
                            </w:rPr>
                          </w:pPr>
                          <w:r>
                            <w:rPr>
                              <w:b/>
                              <w:spacing w:val="-2"/>
                            </w:rPr>
                            <w:t>GNH_QM-Vorlage-Word-Hoch_roXtra_19-09-</w:t>
                          </w:r>
                          <w:r>
                            <w:rPr>
                              <w:b/>
                              <w:spacing w:val="-5"/>
                            </w:rPr>
                            <w:t>13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59.6pt;margin-top:44.8pt;width:245.85pt;height:14.35pt;z-index:-1585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" filled="f" stroked="f">
              <v:textbox inset="0,0,0,0">
                <w:txbxContent>
                  <w:p w:rsidR="00150AAB" w:rsidRDefault="00737EF4">
                    <w:pPr>
                      <w:spacing w:before="13"/>
                      <w:ind w:left="20"/>
                      <w:rPr>
                        <w:b/>
                      </w:rPr>
                    </w:pPr>
                    <w:r>
                      <w:rPr>
                        <w:b/>
                        <w:spacing w:val="-2"/>
                      </w:rPr>
                      <w:t>GNH_QM-Vorlage-Word-Hoch_roXtra_19-09-</w:t>
                    </w:r>
                    <w:r>
                      <w:rPr>
                        <w:b/>
                        <w:spacing w:val="-5"/>
                      </w:rPr>
                      <w:t>13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968"/>
    <w:multiLevelType w:val="multilevel"/>
    <w:tmpl w:val="FA400250"/>
    <w:lvl w:ilvl="0">
      <w:start w:val="1"/>
      <w:numFmt w:val="decimal"/>
      <w:lvlText w:val="%1"/>
      <w:lvlJc w:val="left"/>
      <w:pPr>
        <w:ind w:left="586" w:hanging="454"/>
        <w:jc w:val="left"/>
      </w:pPr>
      <w:rPr>
        <w:rFonts w:ascii="Arial" w:eastAsia="Arial" w:hAnsi="Arial" w:cs="Arial" w:hint="default"/>
        <w:b/>
        <w:bCs/>
        <w:i w:val="0"/>
        <w:iCs w:val="0"/>
        <w:spacing w:val="0"/>
        <w:w w:val="100"/>
        <w:sz w:val="22"/>
        <w:szCs w:val="22"/>
        <w:lang w:val="de-DE" w:eastAsia="en-US" w:bidi="ar-SA"/>
      </w:rPr>
    </w:lvl>
    <w:lvl w:ilvl="1">
      <w:start w:val="1"/>
      <w:numFmt w:val="decimal"/>
      <w:lvlText w:val="%1.%2"/>
      <w:lvlJc w:val="left"/>
      <w:pPr>
        <w:ind w:left="708" w:hanging="576"/>
        <w:jc w:val="left"/>
      </w:pPr>
      <w:rPr>
        <w:rFonts w:ascii="Arial" w:eastAsia="Arial" w:hAnsi="Arial" w:cs="Arial" w:hint="default"/>
        <w:b/>
        <w:bCs/>
        <w:i w:val="0"/>
        <w:iCs w:val="0"/>
        <w:spacing w:val="-1"/>
        <w:w w:val="100"/>
        <w:sz w:val="22"/>
        <w:szCs w:val="22"/>
        <w:lang w:val="de-DE" w:eastAsia="en-US" w:bidi="ar-SA"/>
      </w:rPr>
    </w:lvl>
    <w:lvl w:ilvl="2">
      <w:numFmt w:val="bullet"/>
      <w:lvlText w:val="•"/>
      <w:lvlJc w:val="left"/>
      <w:pPr>
        <w:ind w:left="1722" w:hanging="576"/>
      </w:pPr>
      <w:rPr>
        <w:rFonts w:hint="default"/>
        <w:lang w:val="de-DE" w:eastAsia="en-US" w:bidi="ar-SA"/>
      </w:rPr>
    </w:lvl>
    <w:lvl w:ilvl="3">
      <w:numFmt w:val="bullet"/>
      <w:lvlText w:val="•"/>
      <w:lvlJc w:val="left"/>
      <w:pPr>
        <w:ind w:left="2745" w:hanging="576"/>
      </w:pPr>
      <w:rPr>
        <w:rFonts w:hint="default"/>
        <w:lang w:val="de-DE" w:eastAsia="en-US" w:bidi="ar-SA"/>
      </w:rPr>
    </w:lvl>
    <w:lvl w:ilvl="4">
      <w:numFmt w:val="bullet"/>
      <w:lvlText w:val="•"/>
      <w:lvlJc w:val="left"/>
      <w:pPr>
        <w:ind w:left="3768" w:hanging="576"/>
      </w:pPr>
      <w:rPr>
        <w:rFonts w:hint="default"/>
        <w:lang w:val="de-DE" w:eastAsia="en-US" w:bidi="ar-SA"/>
      </w:rPr>
    </w:lvl>
    <w:lvl w:ilvl="5">
      <w:numFmt w:val="bullet"/>
      <w:lvlText w:val="•"/>
      <w:lvlJc w:val="left"/>
      <w:pPr>
        <w:ind w:left="4791" w:hanging="576"/>
      </w:pPr>
      <w:rPr>
        <w:rFonts w:hint="default"/>
        <w:lang w:val="de-DE" w:eastAsia="en-US" w:bidi="ar-SA"/>
      </w:rPr>
    </w:lvl>
    <w:lvl w:ilvl="6">
      <w:numFmt w:val="bullet"/>
      <w:lvlText w:val="•"/>
      <w:lvlJc w:val="left"/>
      <w:pPr>
        <w:ind w:left="5814" w:hanging="576"/>
      </w:pPr>
      <w:rPr>
        <w:rFonts w:hint="default"/>
        <w:lang w:val="de-DE" w:eastAsia="en-US" w:bidi="ar-SA"/>
      </w:rPr>
    </w:lvl>
    <w:lvl w:ilvl="7">
      <w:numFmt w:val="bullet"/>
      <w:lvlText w:val="•"/>
      <w:lvlJc w:val="left"/>
      <w:pPr>
        <w:ind w:left="6837" w:hanging="576"/>
      </w:pPr>
      <w:rPr>
        <w:rFonts w:hint="default"/>
        <w:lang w:val="de-DE" w:eastAsia="en-US" w:bidi="ar-SA"/>
      </w:rPr>
    </w:lvl>
    <w:lvl w:ilvl="8">
      <w:numFmt w:val="bullet"/>
      <w:lvlText w:val="•"/>
      <w:lvlJc w:val="left"/>
      <w:pPr>
        <w:ind w:left="7860" w:hanging="576"/>
      </w:pPr>
      <w:rPr>
        <w:rFonts w:hint="default"/>
        <w:lang w:val="de-DE" w:eastAsia="en-US" w:bidi="ar-SA"/>
      </w:rPr>
    </w:lvl>
  </w:abstractNum>
  <w:abstractNum w:abstractNumId="1" w15:restartNumberingAfterBreak="0">
    <w:nsid w:val="52CB7551"/>
    <w:multiLevelType w:val="multilevel"/>
    <w:tmpl w:val="036490CE"/>
    <w:lvl w:ilvl="0">
      <w:start w:val="1"/>
      <w:numFmt w:val="decimal"/>
      <w:lvlText w:val="%1"/>
      <w:lvlJc w:val="left"/>
      <w:pPr>
        <w:ind w:left="473" w:hanging="341"/>
        <w:jc w:val="left"/>
      </w:pPr>
      <w:rPr>
        <w:rFonts w:ascii="Trebuchet MS" w:eastAsia="Trebuchet MS" w:hAnsi="Trebuchet MS" w:cs="Trebuchet MS" w:hint="default"/>
        <w:b/>
        <w:bCs/>
        <w:i w:val="0"/>
        <w:iCs w:val="0"/>
        <w:spacing w:val="0"/>
        <w:w w:val="100"/>
        <w:sz w:val="22"/>
        <w:szCs w:val="22"/>
        <w:lang w:val="de-DE" w:eastAsia="en-US" w:bidi="ar-SA"/>
      </w:rPr>
    </w:lvl>
    <w:lvl w:ilvl="1">
      <w:start w:val="1"/>
      <w:numFmt w:val="decimal"/>
      <w:lvlText w:val="%1.%2"/>
      <w:lvlJc w:val="left"/>
      <w:pPr>
        <w:ind w:left="756" w:hanging="624"/>
        <w:jc w:val="left"/>
      </w:pPr>
      <w:rPr>
        <w:rFonts w:ascii="Trebuchet MS" w:eastAsia="Trebuchet MS" w:hAnsi="Trebuchet MS" w:cs="Trebuchet MS" w:hint="default"/>
        <w:b w:val="0"/>
        <w:bCs w:val="0"/>
        <w:i w:val="0"/>
        <w:iCs w:val="0"/>
        <w:spacing w:val="-1"/>
        <w:w w:val="100"/>
        <w:sz w:val="22"/>
        <w:szCs w:val="22"/>
        <w:lang w:val="de-DE" w:eastAsia="en-US" w:bidi="ar-SA"/>
      </w:rPr>
    </w:lvl>
    <w:lvl w:ilvl="2">
      <w:numFmt w:val="bullet"/>
      <w:lvlText w:val="•"/>
      <w:lvlJc w:val="left"/>
      <w:pPr>
        <w:ind w:left="1776" w:hanging="624"/>
      </w:pPr>
      <w:rPr>
        <w:rFonts w:hint="default"/>
        <w:lang w:val="de-DE" w:eastAsia="en-US" w:bidi="ar-SA"/>
      </w:rPr>
    </w:lvl>
    <w:lvl w:ilvl="3">
      <w:numFmt w:val="bullet"/>
      <w:lvlText w:val="•"/>
      <w:lvlJc w:val="left"/>
      <w:pPr>
        <w:ind w:left="2792" w:hanging="624"/>
      </w:pPr>
      <w:rPr>
        <w:rFonts w:hint="default"/>
        <w:lang w:val="de-DE" w:eastAsia="en-US" w:bidi="ar-SA"/>
      </w:rPr>
    </w:lvl>
    <w:lvl w:ilvl="4">
      <w:numFmt w:val="bullet"/>
      <w:lvlText w:val="•"/>
      <w:lvlJc w:val="left"/>
      <w:pPr>
        <w:ind w:left="3808" w:hanging="624"/>
      </w:pPr>
      <w:rPr>
        <w:rFonts w:hint="default"/>
        <w:lang w:val="de-DE" w:eastAsia="en-US" w:bidi="ar-SA"/>
      </w:rPr>
    </w:lvl>
    <w:lvl w:ilvl="5">
      <w:numFmt w:val="bullet"/>
      <w:lvlText w:val="•"/>
      <w:lvlJc w:val="left"/>
      <w:pPr>
        <w:ind w:left="4825" w:hanging="624"/>
      </w:pPr>
      <w:rPr>
        <w:rFonts w:hint="default"/>
        <w:lang w:val="de-DE" w:eastAsia="en-US" w:bidi="ar-SA"/>
      </w:rPr>
    </w:lvl>
    <w:lvl w:ilvl="6">
      <w:numFmt w:val="bullet"/>
      <w:lvlText w:val="•"/>
      <w:lvlJc w:val="left"/>
      <w:pPr>
        <w:ind w:left="5841" w:hanging="624"/>
      </w:pPr>
      <w:rPr>
        <w:rFonts w:hint="default"/>
        <w:lang w:val="de-DE" w:eastAsia="en-US" w:bidi="ar-SA"/>
      </w:rPr>
    </w:lvl>
    <w:lvl w:ilvl="7">
      <w:numFmt w:val="bullet"/>
      <w:lvlText w:val="•"/>
      <w:lvlJc w:val="left"/>
      <w:pPr>
        <w:ind w:left="6857" w:hanging="624"/>
      </w:pPr>
      <w:rPr>
        <w:rFonts w:hint="default"/>
        <w:lang w:val="de-DE" w:eastAsia="en-US" w:bidi="ar-SA"/>
      </w:rPr>
    </w:lvl>
    <w:lvl w:ilvl="8">
      <w:numFmt w:val="bullet"/>
      <w:lvlText w:val="•"/>
      <w:lvlJc w:val="left"/>
      <w:pPr>
        <w:ind w:left="7873" w:hanging="624"/>
      </w:pPr>
      <w:rPr>
        <w:rFonts w:hint="default"/>
        <w:lang w:val="de-DE" w:eastAsia="en-US" w:bidi="ar-SA"/>
      </w:rPr>
    </w:lvl>
  </w:abstractNum>
  <w:abstractNum w:abstractNumId="2" w15:restartNumberingAfterBreak="0">
    <w:nsid w:val="58BA240D"/>
    <w:multiLevelType w:val="hybridMultilevel"/>
    <w:tmpl w:val="72F8F47C"/>
    <w:lvl w:ilvl="0" w:tplc="CEA644C4">
      <w:numFmt w:val="bullet"/>
      <w:lvlText w:val=""/>
      <w:lvlJc w:val="left"/>
      <w:pPr>
        <w:ind w:left="840" w:hanging="284"/>
      </w:pPr>
      <w:rPr>
        <w:rFonts w:ascii="Symbol" w:eastAsia="Symbol" w:hAnsi="Symbol" w:cs="Symbol" w:hint="default"/>
        <w:b w:val="0"/>
        <w:bCs w:val="0"/>
        <w:i w:val="0"/>
        <w:iCs w:val="0"/>
        <w:color w:val="7E7E7E"/>
        <w:spacing w:val="0"/>
        <w:w w:val="100"/>
        <w:sz w:val="22"/>
        <w:szCs w:val="22"/>
        <w:lang w:val="de-DE" w:eastAsia="en-US" w:bidi="ar-SA"/>
      </w:rPr>
    </w:lvl>
    <w:lvl w:ilvl="1" w:tplc="A4200D9C">
      <w:numFmt w:val="bullet"/>
      <w:lvlText w:val="•"/>
      <w:lvlJc w:val="left"/>
      <w:pPr>
        <w:ind w:left="1746" w:hanging="284"/>
      </w:pPr>
      <w:rPr>
        <w:rFonts w:hint="default"/>
        <w:lang w:val="de-DE" w:eastAsia="en-US" w:bidi="ar-SA"/>
      </w:rPr>
    </w:lvl>
    <w:lvl w:ilvl="2" w:tplc="90A0F3BC">
      <w:numFmt w:val="bullet"/>
      <w:lvlText w:val="•"/>
      <w:lvlJc w:val="left"/>
      <w:pPr>
        <w:ind w:left="2653" w:hanging="284"/>
      </w:pPr>
      <w:rPr>
        <w:rFonts w:hint="default"/>
        <w:lang w:val="de-DE" w:eastAsia="en-US" w:bidi="ar-SA"/>
      </w:rPr>
    </w:lvl>
    <w:lvl w:ilvl="3" w:tplc="3B548782">
      <w:numFmt w:val="bullet"/>
      <w:lvlText w:val="•"/>
      <w:lvlJc w:val="left"/>
      <w:pPr>
        <w:ind w:left="3559" w:hanging="284"/>
      </w:pPr>
      <w:rPr>
        <w:rFonts w:hint="default"/>
        <w:lang w:val="de-DE" w:eastAsia="en-US" w:bidi="ar-SA"/>
      </w:rPr>
    </w:lvl>
    <w:lvl w:ilvl="4" w:tplc="15AE0020">
      <w:numFmt w:val="bullet"/>
      <w:lvlText w:val="•"/>
      <w:lvlJc w:val="left"/>
      <w:pPr>
        <w:ind w:left="4466" w:hanging="284"/>
      </w:pPr>
      <w:rPr>
        <w:rFonts w:hint="default"/>
        <w:lang w:val="de-DE" w:eastAsia="en-US" w:bidi="ar-SA"/>
      </w:rPr>
    </w:lvl>
    <w:lvl w:ilvl="5" w:tplc="2B0E1108">
      <w:numFmt w:val="bullet"/>
      <w:lvlText w:val="•"/>
      <w:lvlJc w:val="left"/>
      <w:pPr>
        <w:ind w:left="5373" w:hanging="284"/>
      </w:pPr>
      <w:rPr>
        <w:rFonts w:hint="default"/>
        <w:lang w:val="de-DE" w:eastAsia="en-US" w:bidi="ar-SA"/>
      </w:rPr>
    </w:lvl>
    <w:lvl w:ilvl="6" w:tplc="CAD8463C">
      <w:numFmt w:val="bullet"/>
      <w:lvlText w:val="•"/>
      <w:lvlJc w:val="left"/>
      <w:pPr>
        <w:ind w:left="6279" w:hanging="284"/>
      </w:pPr>
      <w:rPr>
        <w:rFonts w:hint="default"/>
        <w:lang w:val="de-DE" w:eastAsia="en-US" w:bidi="ar-SA"/>
      </w:rPr>
    </w:lvl>
    <w:lvl w:ilvl="7" w:tplc="EF3C6638">
      <w:numFmt w:val="bullet"/>
      <w:lvlText w:val="•"/>
      <w:lvlJc w:val="left"/>
      <w:pPr>
        <w:ind w:left="7186" w:hanging="284"/>
      </w:pPr>
      <w:rPr>
        <w:rFonts w:hint="default"/>
        <w:lang w:val="de-DE" w:eastAsia="en-US" w:bidi="ar-SA"/>
      </w:rPr>
    </w:lvl>
    <w:lvl w:ilvl="8" w:tplc="DF5C7648">
      <w:numFmt w:val="bullet"/>
      <w:lvlText w:val="•"/>
      <w:lvlJc w:val="left"/>
      <w:pPr>
        <w:ind w:left="8093" w:hanging="284"/>
      </w:pPr>
      <w:rPr>
        <w:rFonts w:hint="default"/>
        <w:lang w:val="de-DE" w:eastAsia="en-US" w:bidi="ar-S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21qUU7uhIhKwMiIYVCCn6tpoVpXTh4N7L25I2RZzF51YtQjlTsDUdethXa9Rke3ZNew4MTKSdS4aCnXUvdWfbw==" w:salt="DUFrbVdy3McL4bs8nuGc+w=="/>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AB"/>
    <w:rsid w:val="00150AAB"/>
    <w:rsid w:val="00737EF4"/>
    <w:rsid w:val="00C33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50307"/>
  <w15:docId w15:val="{14140A0B-BDA0-4BCA-B7E3-8D3925A2F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spacing w:before="1"/>
      <w:ind w:left="132"/>
      <w:outlineLvl w:val="0"/>
    </w:pPr>
    <w:rPr>
      <w:b/>
      <w:bCs/>
      <w:sz w:val="24"/>
      <w:szCs w:val="24"/>
    </w:rPr>
  </w:style>
  <w:style w:type="paragraph" w:styleId="berschrift2">
    <w:name w:val="heading 2"/>
    <w:basedOn w:val="Standard"/>
    <w:uiPriority w:val="9"/>
    <w:unhideWhenUsed/>
    <w:qFormat/>
    <w:pPr>
      <w:spacing w:before="1"/>
      <w:ind w:left="708" w:hanging="576"/>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before="119"/>
      <w:ind w:left="473" w:hanging="341"/>
    </w:pPr>
    <w:rPr>
      <w:rFonts w:ascii="Trebuchet MS" w:eastAsia="Trebuchet MS" w:hAnsi="Trebuchet MS" w:cs="Trebuchet MS"/>
      <w:b/>
      <w:bCs/>
    </w:rPr>
  </w:style>
  <w:style w:type="paragraph" w:styleId="Verzeichnis2">
    <w:name w:val="toc 2"/>
    <w:basedOn w:val="Standard"/>
    <w:uiPriority w:val="1"/>
    <w:qFormat/>
    <w:pPr>
      <w:spacing w:before="119"/>
      <w:ind w:left="756" w:hanging="624"/>
    </w:pPr>
    <w:rPr>
      <w:rFonts w:ascii="Trebuchet MS" w:eastAsia="Trebuchet MS" w:hAnsi="Trebuchet MS" w:cs="Trebuchet MS"/>
    </w:rPr>
  </w:style>
  <w:style w:type="paragraph" w:styleId="Textkrper">
    <w:name w:val="Body Text"/>
    <w:basedOn w:val="Standard"/>
    <w:uiPriority w:val="1"/>
    <w:qFormat/>
  </w:style>
  <w:style w:type="paragraph" w:styleId="Titel">
    <w:name w:val="Title"/>
    <w:basedOn w:val="Standard"/>
    <w:uiPriority w:val="10"/>
    <w:qFormat/>
    <w:pPr>
      <w:spacing w:before="213"/>
      <w:ind w:left="132"/>
    </w:pPr>
    <w:rPr>
      <w:b/>
      <w:bCs/>
      <w:sz w:val="32"/>
      <w:szCs w:val="32"/>
    </w:rPr>
  </w:style>
  <w:style w:type="paragraph" w:styleId="Listenabsatz">
    <w:name w:val="List Paragraph"/>
    <w:basedOn w:val="Standard"/>
    <w:uiPriority w:val="1"/>
    <w:qFormat/>
    <w:pPr>
      <w:spacing w:before="119"/>
      <w:ind w:left="708" w:hanging="624"/>
    </w:pPr>
  </w:style>
  <w:style w:type="paragraph" w:customStyle="1" w:styleId="TableParagraph">
    <w:name w:val="Table Paragraph"/>
    <w:basedOn w:val="Standard"/>
    <w:uiPriority w:val="1"/>
    <w:qFormat/>
  </w:style>
  <w:style w:type="table" w:styleId="Tabellenraster">
    <w:name w:val="Table Grid"/>
    <w:basedOn w:val="NormaleTabelle"/>
    <w:uiPriority w:val="39"/>
    <w:rsid w:val="00C336DC"/>
    <w:pPr>
      <w:widowControl/>
      <w:autoSpaceDE/>
      <w:autoSpaceDN/>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C336DC"/>
    <w:pPr>
      <w:widowControl/>
      <w:autoSpaceDE/>
      <w:autoSpaceDN/>
      <w:spacing w:after="200"/>
    </w:pPr>
    <w:rPr>
      <w:rFonts w:ascii="Verdana" w:eastAsia="Calibri" w:hAnsi="Verdana" w:cs="Times New Roman"/>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1949</Words>
  <Characters>12280</Characters>
  <Application>Microsoft Office Word</Application>
  <DocSecurity>8</DocSecurity>
  <Lines>102</Lines>
  <Paragraphs>28</Paragraphs>
  <ScaleCrop>false</ScaleCrop>
  <HeadingPairs>
    <vt:vector size="2" baseType="variant">
      <vt:variant>
        <vt:lpstr>Titel</vt:lpstr>
      </vt:variant>
      <vt:variant>
        <vt:i4>1</vt:i4>
      </vt:variant>
    </vt:vector>
  </HeadingPairs>
  <TitlesOfParts>
    <vt:vector size="1" baseType="lpstr">
      <vt:lpstr>GNH_QM-Vorlage-Word-Hoch_roXtra_19-09-13</vt:lpstr>
    </vt:vector>
  </TitlesOfParts>
  <Company>Gesundheit-Nordhessen-Holding-AG</Company>
  <LinksUpToDate>false</LinksUpToDate>
  <CharactersWithSpaces>14201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GNH_QM-Vorlage-Word-Hoch_roXtra_19-09-13</dc:title>
  <dc:creator>Höhre</dc:creator>
  <cp:lastModifiedBy>Höhre, Dirk (GNHAG EK)</cp:lastModifiedBy>
  <cp:revision>3</cp:revision>
  <dcterms:created xsi:type="dcterms:W3CDTF">2023-08-24T10:04:00Z</dcterms:created>
  <dcterms:modified xsi:type="dcterms:W3CDTF">2023-08-24T10:06:00Z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2022-04-12T00:00:00Z</vt:filetime>
  </property>
  <property fmtid="{D5CDD505-2E9C-101B-9397-08002B2CF9AE}" pid="3" name="Creator">
    <vt:lpwstr>Acrobat PDFMaker 22 für Word</vt:lpwstr>
  </property>
  <property fmtid="{D5CDD505-2E9C-101B-9397-08002B2CF9AE}" pid="4" name="LastSaved">
    <vt:filetime>2023-08-24T00:00:00Z</vt:filetime>
  </property>
  <property fmtid="{D5CDD505-2E9C-101B-9397-08002B2CF9AE}" pid="5" name="Producer">
    <vt:lpwstr>Adobe PDF Library 22.1.117</vt:lpwstr>
  </property>
  <property fmtid="{D5CDD505-2E9C-101B-9397-08002B2CF9AE}" pid="6" name="SourceModified">
    <vt:lpwstr>D:20220412122903</vt:lpwstr>
  </property>
  <property fmtid="{D5CDD505-2E9C-101B-9397-08002B2CF9AE}" pid="7" name="rox_Description">
    <vt:lpwstr/>
  </property>
  <property fmtid="{D5CDD505-2E9C-101B-9397-08002B2CF9AE}" pid="8" name="rox_DocPath">
    <vt:lpwstr>Dokumente/Dokumentenvorlagen/GNH/</vt:lpwstr>
  </property>
  <property fmtid="{D5CDD505-2E9C-101B-9397-08002B2CF9AE}" pid="9" name="rox_DocType">
    <vt:lpwstr>Ungelenktes Dokument</vt:lpwstr>
  </property>
  <property fmtid="{D5CDD505-2E9C-101B-9397-08002B2CF9AE}" pid="10" name="rox_FileName">
    <vt:lpwstr>GNH_QM-Vorlage-Word-Hoch_roXtra_19-09-13.docx</vt:lpwstr>
  </property>
  <property fmtid="{D5CDD505-2E9C-101B-9397-08002B2CF9AE}" pid="11" name="rox_Geltungsbereich">
    <vt:lpwstr/>
  </property>
  <property fmtid="{D5CDD505-2E9C-101B-9397-08002B2CF9AE}" pid="12" name="rox_ID">
    <vt:lpwstr>7393</vt:lpwstr>
  </property>
  <property fmtid="{D5CDD505-2E9C-101B-9397-08002B2CF9AE}" pid="13" name="rox_Meta">
    <vt:lpwstr>11</vt:lpwstr>
  </property>
  <property fmtid="{D5CDD505-2E9C-101B-9397-08002B2CF9AE}" pid="14" name="rox_Meta0">
    <vt:lpwstr>&lt;fields&gt;&lt;Field id="rox_Size" caption="Dateigröße" orderid="9" /&gt;&lt;Field id="rox_ID" caption="ID" orderid="17" /&gt;&lt;Field id="rox_T</vt:lpwstr>
  </property>
  <property fmtid="{D5CDD505-2E9C-101B-9397-08002B2CF9AE}" pid="15" name="rox_Meta1">
    <vt:lpwstr>itle" caption="Titel" orderid="1" /&gt;&lt;Field id="rox_Status" caption="Status" orderid="3" /&gt;&lt;Field id="rox_Revision" caption="Rev</vt:lpwstr>
  </property>
  <property fmtid="{D5CDD505-2E9C-101B-9397-08002B2CF9AE}" pid="16" name="rox_Meta10">
    <vt:lpwstr>IjoxNjM1NDIxNzg5LCJpc3MiOiJyb1h0cmEifQ.pQYPTk2YWYAem8AnCLt7y9Vok0cdTrLTBsvgJEg9Frw" /&gt;&lt;/fields&gt;</vt:lpwstr>
  </property>
  <property fmtid="{D5CDD505-2E9C-101B-9397-08002B2CF9AE}" pid="17" name="rox_Meta2">
    <vt:lpwstr>ision" orderid="4" /&gt;&lt;Field id="rox_Description" caption="Beschreibung" orderid="5" /&gt;&lt;Field id="rox_DocType" caption="Dokument</vt:lpwstr>
  </property>
  <property fmtid="{D5CDD505-2E9C-101B-9397-08002B2CF9AE}" pid="18" name="rox_Meta3">
    <vt:lpwstr>entyp" orderid="8" /&gt;&lt;Field id="rox_UpdatedBy" caption="Geändert durch" orderid="13" /&gt;&lt;Field id="rox_UpdatedAt" caption="Geänd</vt:lpwstr>
  </property>
  <property fmtid="{D5CDD505-2E9C-101B-9397-08002B2CF9AE}" pid="19" name="rox_Meta4">
    <vt:lpwstr>ert am" orderid="12" /&gt;&lt;Field id="rox_DocPath" caption="Pfad" orderid="18" /&gt;&lt;Field id="rox_ParentDocTitle" caption="Ordner" or</vt:lpwstr>
  </property>
  <property fmtid="{D5CDD505-2E9C-101B-9397-08002B2CF9AE}" pid="20" name="rox_Meta5">
    <vt:lpwstr>derid="19" /&gt;&lt;Field id="rox_FileName" caption="Dateiname" orderid="2" /&gt;&lt;Field id="rox_Wiedervorlage" caption="Wiedervorlage" o</vt:lpwstr>
  </property>
  <property fmtid="{D5CDD505-2E9C-101B-9397-08002B2CF9AE}" pid="21" name="rox_Meta6">
    <vt:lpwstr>rderid="6" /&gt;&lt;Field id="rox_ReferencesTo" caption="Referenzen auf" type="RefTo" url="https://dkksgnh209.skk.gnhag.de/roxtra" co</vt:lpwstr>
  </property>
  <property fmtid="{D5CDD505-2E9C-101B-9397-08002B2CF9AE}" pid="22" name="rox_Meta7">
    <vt:lpwstr>lcount="1" orderid="20" /&gt;&lt;GlobalFieldHandler url="https://dkksgnh209.skk.gnhag.de/roxtra/doc/DownloadGlobalFieldHandler.ashx?t</vt:lpwstr>
  </property>
  <property fmtid="{D5CDD505-2E9C-101B-9397-08002B2CF9AE}" pid="23" name="rox_Meta8">
    <vt:lpwstr>oken=eyJhbGciOiJIUzI1NiIsImtpZCI6IjNlMjk3MDA2LTMwMmUtNGI4Ni05MTUxLTc3YWYzOWRhYjg0MyIsInR5cCI6IkpXVCJ9.eyJVc2VySUQiOiIxMyIsInJlc</vt:lpwstr>
  </property>
  <property fmtid="{D5CDD505-2E9C-101B-9397-08002B2CF9AE}" pid="24" name="rox_Meta9">
    <vt:lpwstr>XVlc3RlZEJ5Q2xpZW50SUQiOiIzZTI5NzAwNi0zMDJlLTRiODYtOTE1MS03N2FmMzlkYWI4NDMiLCJuYmYiOjE2MzU0MjE3ODksImV4cCI6MTYzNTQyNTM4OSwiaWF0</vt:lpwstr>
  </property>
  <property fmtid="{D5CDD505-2E9C-101B-9397-08002B2CF9AE}" pid="25" name="rox_ParentDocTitle">
    <vt:lpwstr>GNH</vt:lpwstr>
  </property>
  <property fmtid="{D5CDD505-2E9C-101B-9397-08002B2CF9AE}" pid="26" name="rox_ReferencesTo">
    <vt:lpwstr>...</vt:lpwstr>
  </property>
  <property fmtid="{D5CDD505-2E9C-101B-9397-08002B2CF9AE}" pid="27" name="rox_Revision">
    <vt:lpwstr>000/09.2019</vt:lpwstr>
  </property>
  <property fmtid="{D5CDD505-2E9C-101B-9397-08002B2CF9AE}" pid="28" name="rox_Size">
    <vt:lpwstr>31547</vt:lpwstr>
  </property>
  <property fmtid="{D5CDD505-2E9C-101B-9397-08002B2CF9AE}" pid="29" name="rox_Status">
    <vt:lpwstr>freigegeben</vt:lpwstr>
  </property>
  <property fmtid="{D5CDD505-2E9C-101B-9397-08002B2CF9AE}" pid="30" name="rox_Title">
    <vt:lpwstr>GNH_QM-Vorlage-Word-Hoch_roXtra_19-09-13</vt:lpwstr>
  </property>
  <property fmtid="{D5CDD505-2E9C-101B-9397-08002B2CF9AE}" pid="31" name="rox_UpdatedAt">
    <vt:lpwstr>13.09.2019</vt:lpwstr>
  </property>
  <property fmtid="{D5CDD505-2E9C-101B-9397-08002B2CF9AE}" pid="32" name="rox_UpdatedBy">
    <vt:lpwstr>Siebert, Jörg</vt:lpwstr>
  </property>
  <property fmtid="{D5CDD505-2E9C-101B-9397-08002B2CF9AE}" pid="33" name="rox_Wiedervorlage">
    <vt:lpwstr/>
  </property>
</Properties>
</file>